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A554C" w14:textId="77777777" w:rsidR="00D026AF" w:rsidRDefault="00D026AF" w:rsidP="00D026AF">
      <w:pPr>
        <w:spacing w:after="0"/>
        <w:contextualSpacing/>
        <w:jc w:val="center"/>
        <w:rPr>
          <w:rFonts w:ascii="GHEA Grapalat" w:eastAsia="Times New Roman" w:hAnsi="GHEA Grapalat"/>
          <w:b/>
          <w:sz w:val="24"/>
          <w:szCs w:val="24"/>
          <w:lang w:val="hy-AM"/>
        </w:rPr>
      </w:pPr>
    </w:p>
    <w:p w14:paraId="18E6B1FD" w14:textId="3088B20E" w:rsidR="00C82D3D" w:rsidRPr="002F785D" w:rsidRDefault="00B46320" w:rsidP="00B46320">
      <w:pPr>
        <w:jc w:val="center"/>
        <w:rPr>
          <w:rFonts w:ascii="GHEA Grapalat" w:hAnsi="GHEA Grapalat" w:cs="Sylfaen"/>
          <w:b/>
          <w:sz w:val="24"/>
          <w:szCs w:val="24"/>
          <w:lang w:val="hy-AM"/>
        </w:rPr>
      </w:pPr>
      <w:bookmarkStart w:id="0" w:name="_Hlk113627086"/>
      <w:bookmarkStart w:id="1" w:name="_Hlk81818730"/>
      <w:r w:rsidRPr="002F785D">
        <w:rPr>
          <w:rFonts w:ascii="GHEA Grapalat" w:hAnsi="GHEA Grapalat" w:cs="Sylfaen"/>
          <w:b/>
          <w:sz w:val="24"/>
          <w:szCs w:val="24"/>
          <w:lang w:val="hy-AM"/>
        </w:rPr>
        <w:t>Տ</w:t>
      </w:r>
      <w:r w:rsidR="00DB6122" w:rsidRPr="002F785D">
        <w:rPr>
          <w:rFonts w:ascii="GHEA Grapalat" w:hAnsi="GHEA Grapalat" w:cs="Sylfaen"/>
          <w:b/>
          <w:sz w:val="24"/>
          <w:szCs w:val="24"/>
          <w:lang w:val="hy-AM"/>
        </w:rPr>
        <w:t>եխնիկական առաջադրանք 1</w:t>
      </w:r>
    </w:p>
    <w:p w14:paraId="0B23E505" w14:textId="7BD07FDC" w:rsidR="00C82D3D" w:rsidRPr="002F785D" w:rsidRDefault="004652E1" w:rsidP="00500D67">
      <w:pPr>
        <w:tabs>
          <w:tab w:val="left" w:pos="6570"/>
        </w:tabs>
        <w:spacing w:after="0"/>
        <w:ind w:right="360" w:firstLine="540"/>
        <w:contextualSpacing/>
        <w:jc w:val="center"/>
        <w:rPr>
          <w:rFonts w:ascii="GHEA Grapalat" w:eastAsia="Times New Roman" w:hAnsi="GHEA Grapalat"/>
          <w:b/>
          <w:sz w:val="24"/>
          <w:szCs w:val="24"/>
          <w:lang w:val="hy-AM"/>
        </w:rPr>
      </w:pPr>
      <w:r w:rsidRPr="002F785D">
        <w:rPr>
          <w:rFonts w:ascii="GHEA Grapalat" w:hAnsi="GHEA Grapalat" w:cs="Sylfaen"/>
          <w:b/>
          <w:sz w:val="24"/>
          <w:szCs w:val="24"/>
          <w:lang w:val="hy-AM"/>
        </w:rPr>
        <w:t xml:space="preserve">Չափաբաժին 1- </w:t>
      </w:r>
      <w:r w:rsidR="00500D67" w:rsidRPr="002F785D">
        <w:rPr>
          <w:rFonts w:ascii="GHEA Grapalat" w:hAnsi="GHEA Grapalat" w:cs="Sylfaen"/>
          <w:b/>
          <w:sz w:val="24"/>
          <w:szCs w:val="24"/>
          <w:lang w:val="hy-AM"/>
        </w:rPr>
        <w:t>կահույք և այլ ապրանքների լրակազմ</w:t>
      </w:r>
    </w:p>
    <w:p w14:paraId="0C267A34" w14:textId="77777777" w:rsidR="00AA0919" w:rsidRPr="00AA0919" w:rsidRDefault="00AA0919" w:rsidP="00AA0919">
      <w:pPr>
        <w:pStyle w:val="BodyTextIndent3"/>
        <w:spacing w:after="0"/>
        <w:ind w:left="0"/>
        <w:contextualSpacing/>
        <w:jc w:val="right"/>
        <w:rPr>
          <w:rFonts w:ascii="GHEA Grapalat" w:hAnsi="GHEA Grapalat"/>
          <w:b/>
          <w:color w:val="000000" w:themeColor="text1"/>
          <w:sz w:val="22"/>
          <w:szCs w:val="22"/>
          <w:lang w:val="hy-AM"/>
        </w:rPr>
      </w:pPr>
    </w:p>
    <w:tbl>
      <w:tblPr>
        <w:tblW w:w="11340" w:type="dxa"/>
        <w:tblInd w:w="-432" w:type="dxa"/>
        <w:tblLayout w:type="fixed"/>
        <w:tblLook w:val="04A0" w:firstRow="1" w:lastRow="0" w:firstColumn="1" w:lastColumn="0" w:noHBand="0" w:noVBand="1"/>
      </w:tblPr>
      <w:tblGrid>
        <w:gridCol w:w="630"/>
        <w:gridCol w:w="1976"/>
        <w:gridCol w:w="6214"/>
        <w:gridCol w:w="1260"/>
        <w:gridCol w:w="1260"/>
      </w:tblGrid>
      <w:tr w:rsidR="00335E94" w:rsidRPr="009341A7" w14:paraId="1D3FBC08" w14:textId="77777777" w:rsidTr="004718B5">
        <w:trPr>
          <w:trHeight w:val="66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50A59" w14:textId="771CC392" w:rsidR="00335E94" w:rsidRPr="009341A7" w:rsidRDefault="004718B5" w:rsidP="00335E94">
            <w:pPr>
              <w:spacing w:after="0" w:line="240" w:lineRule="auto"/>
              <w:jc w:val="center"/>
              <w:rPr>
                <w:rFonts w:ascii="GHEA Grapalat" w:eastAsia="Times New Roman" w:hAnsi="GHEA Grapalat" w:cs="Calibri"/>
                <w:b/>
                <w:bCs/>
                <w:i/>
                <w:iCs/>
                <w:color w:val="000000"/>
              </w:rPr>
            </w:pPr>
            <w:r>
              <w:rPr>
                <w:rFonts w:ascii="GHEA Grapalat" w:eastAsia="Times New Roman" w:hAnsi="GHEA Grapalat" w:cs="Calibri"/>
                <w:b/>
                <w:bCs/>
                <w:i/>
                <w:iCs/>
                <w:color w:val="000000"/>
              </w:rPr>
              <w:t>հ</w:t>
            </w:r>
            <w:r w:rsidR="00335E94" w:rsidRPr="009341A7">
              <w:rPr>
                <w:rFonts w:ascii="GHEA Grapalat" w:eastAsia="Times New Roman" w:hAnsi="GHEA Grapalat" w:cs="Calibri"/>
                <w:b/>
                <w:bCs/>
                <w:i/>
                <w:iCs/>
                <w:color w:val="000000"/>
              </w:rPr>
              <w:t>/հ</w:t>
            </w:r>
          </w:p>
        </w:tc>
        <w:tc>
          <w:tcPr>
            <w:tcW w:w="1976" w:type="dxa"/>
            <w:tcBorders>
              <w:top w:val="single" w:sz="4" w:space="0" w:color="auto"/>
              <w:left w:val="nil"/>
              <w:bottom w:val="single" w:sz="4" w:space="0" w:color="auto"/>
              <w:right w:val="single" w:sz="4" w:space="0" w:color="auto"/>
            </w:tcBorders>
            <w:shd w:val="clear" w:color="auto" w:fill="auto"/>
            <w:vAlign w:val="center"/>
            <w:hideMark/>
          </w:tcPr>
          <w:p w14:paraId="2CAABBEB" w14:textId="77777777" w:rsidR="00335E94" w:rsidRPr="009341A7" w:rsidRDefault="00335E94" w:rsidP="00335E94">
            <w:pPr>
              <w:spacing w:after="0" w:line="240" w:lineRule="auto"/>
              <w:jc w:val="center"/>
              <w:rPr>
                <w:rFonts w:ascii="GHEA Grapalat" w:eastAsia="Times New Roman" w:hAnsi="GHEA Grapalat" w:cs="Calibri"/>
                <w:b/>
                <w:bCs/>
                <w:i/>
                <w:iCs/>
                <w:color w:val="000000"/>
              </w:rPr>
            </w:pPr>
            <w:r w:rsidRPr="009341A7">
              <w:rPr>
                <w:rFonts w:ascii="GHEA Grapalat" w:eastAsia="Times New Roman" w:hAnsi="GHEA Grapalat" w:cs="Calibri"/>
                <w:b/>
                <w:bCs/>
                <w:i/>
                <w:iCs/>
                <w:color w:val="000000"/>
              </w:rPr>
              <w:t>Գույքի անվանումը</w:t>
            </w:r>
          </w:p>
        </w:tc>
        <w:tc>
          <w:tcPr>
            <w:tcW w:w="6214" w:type="dxa"/>
            <w:tcBorders>
              <w:top w:val="single" w:sz="4" w:space="0" w:color="auto"/>
              <w:left w:val="nil"/>
              <w:bottom w:val="single" w:sz="4" w:space="0" w:color="auto"/>
              <w:right w:val="single" w:sz="4" w:space="0" w:color="auto"/>
            </w:tcBorders>
            <w:shd w:val="clear" w:color="auto" w:fill="auto"/>
            <w:vAlign w:val="center"/>
            <w:hideMark/>
          </w:tcPr>
          <w:p w14:paraId="2CF7FA11" w14:textId="77777777" w:rsidR="00335E94" w:rsidRPr="009341A7" w:rsidRDefault="00335E94" w:rsidP="00335E94">
            <w:pPr>
              <w:spacing w:after="0" w:line="240" w:lineRule="auto"/>
              <w:jc w:val="center"/>
              <w:rPr>
                <w:rFonts w:ascii="GHEA Grapalat" w:eastAsia="Times New Roman" w:hAnsi="GHEA Grapalat" w:cs="Calibri"/>
                <w:b/>
                <w:bCs/>
                <w:i/>
                <w:iCs/>
                <w:color w:val="000000"/>
              </w:rPr>
            </w:pPr>
            <w:r w:rsidRPr="009341A7">
              <w:rPr>
                <w:rFonts w:ascii="GHEA Grapalat" w:eastAsia="Times New Roman" w:hAnsi="GHEA Grapalat" w:cs="Calibri"/>
                <w:b/>
                <w:bCs/>
                <w:i/>
                <w:iCs/>
                <w:color w:val="000000"/>
              </w:rPr>
              <w:t>Տեխնիկական բնութագիրը</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04133E5" w14:textId="77777777" w:rsidR="00335E94" w:rsidRPr="009341A7" w:rsidRDefault="00335E94" w:rsidP="00335E94">
            <w:pPr>
              <w:spacing w:after="0" w:line="240" w:lineRule="auto"/>
              <w:jc w:val="center"/>
              <w:rPr>
                <w:rFonts w:ascii="GHEA Grapalat" w:eastAsia="Times New Roman" w:hAnsi="GHEA Grapalat" w:cs="Calibri"/>
                <w:b/>
                <w:bCs/>
                <w:i/>
                <w:iCs/>
                <w:color w:val="000000"/>
              </w:rPr>
            </w:pPr>
            <w:r w:rsidRPr="009341A7">
              <w:rPr>
                <w:rFonts w:ascii="GHEA Grapalat" w:eastAsia="Times New Roman" w:hAnsi="GHEA Grapalat" w:cs="Calibri"/>
                <w:b/>
                <w:bCs/>
                <w:i/>
                <w:iCs/>
                <w:color w:val="000000"/>
              </w:rPr>
              <w:t>Չափի միավորը</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070AA3D" w14:textId="77777777" w:rsidR="00335E94" w:rsidRPr="009341A7" w:rsidRDefault="00335E94" w:rsidP="00335E94">
            <w:pPr>
              <w:spacing w:after="0" w:line="240" w:lineRule="auto"/>
              <w:jc w:val="center"/>
              <w:rPr>
                <w:rFonts w:ascii="GHEA Grapalat" w:eastAsia="Times New Roman" w:hAnsi="GHEA Grapalat" w:cs="Calibri"/>
                <w:b/>
                <w:bCs/>
                <w:i/>
                <w:iCs/>
                <w:color w:val="000000"/>
              </w:rPr>
            </w:pPr>
            <w:r w:rsidRPr="009341A7">
              <w:rPr>
                <w:rFonts w:ascii="GHEA Grapalat" w:eastAsia="Times New Roman" w:hAnsi="GHEA Grapalat" w:cs="Calibri"/>
                <w:b/>
                <w:bCs/>
                <w:i/>
                <w:iCs/>
                <w:color w:val="000000"/>
              </w:rPr>
              <w:t>Քանակը</w:t>
            </w:r>
          </w:p>
        </w:tc>
      </w:tr>
      <w:tr w:rsidR="00335E94" w:rsidRPr="009341A7" w14:paraId="17C10010" w14:textId="77777777" w:rsidTr="004718B5">
        <w:trPr>
          <w:trHeight w:val="33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11D3887" w14:textId="77777777" w:rsidR="00335E94" w:rsidRPr="009341A7" w:rsidRDefault="00335E94" w:rsidP="00335E94">
            <w:pPr>
              <w:spacing w:after="0" w:line="240" w:lineRule="auto"/>
              <w:jc w:val="center"/>
              <w:rPr>
                <w:rFonts w:ascii="GHEA Grapalat" w:eastAsia="Times New Roman" w:hAnsi="GHEA Grapalat" w:cs="Calibri"/>
                <w:b/>
                <w:bCs/>
                <w:i/>
                <w:iCs/>
                <w:color w:val="000000"/>
              </w:rPr>
            </w:pPr>
            <w:r w:rsidRPr="009341A7">
              <w:rPr>
                <w:rFonts w:ascii="GHEA Grapalat" w:eastAsia="Times New Roman" w:hAnsi="GHEA Grapalat" w:cs="Calibri"/>
                <w:b/>
                <w:bCs/>
                <w:i/>
                <w:iCs/>
                <w:color w:val="000000"/>
              </w:rPr>
              <w:t>1</w:t>
            </w:r>
          </w:p>
        </w:tc>
        <w:tc>
          <w:tcPr>
            <w:tcW w:w="1976" w:type="dxa"/>
            <w:tcBorders>
              <w:top w:val="nil"/>
              <w:left w:val="nil"/>
              <w:bottom w:val="single" w:sz="4" w:space="0" w:color="auto"/>
              <w:right w:val="single" w:sz="4" w:space="0" w:color="auto"/>
            </w:tcBorders>
            <w:shd w:val="clear" w:color="auto" w:fill="auto"/>
            <w:vAlign w:val="center"/>
            <w:hideMark/>
          </w:tcPr>
          <w:p w14:paraId="490E60AB" w14:textId="77777777" w:rsidR="00335E94" w:rsidRPr="009341A7" w:rsidRDefault="00335E94" w:rsidP="00335E94">
            <w:pPr>
              <w:spacing w:after="0" w:line="240" w:lineRule="auto"/>
              <w:jc w:val="center"/>
              <w:rPr>
                <w:rFonts w:ascii="GHEA Grapalat" w:eastAsia="Times New Roman" w:hAnsi="GHEA Grapalat" w:cs="Calibri"/>
                <w:b/>
                <w:bCs/>
                <w:i/>
                <w:iCs/>
                <w:color w:val="000000"/>
              </w:rPr>
            </w:pPr>
            <w:r w:rsidRPr="009341A7">
              <w:rPr>
                <w:rFonts w:ascii="GHEA Grapalat" w:eastAsia="Times New Roman" w:hAnsi="GHEA Grapalat" w:cs="Calibri"/>
                <w:b/>
                <w:bCs/>
                <w:i/>
                <w:iCs/>
                <w:color w:val="000000"/>
              </w:rPr>
              <w:t>2</w:t>
            </w:r>
          </w:p>
        </w:tc>
        <w:tc>
          <w:tcPr>
            <w:tcW w:w="6214" w:type="dxa"/>
            <w:tcBorders>
              <w:top w:val="nil"/>
              <w:left w:val="nil"/>
              <w:bottom w:val="single" w:sz="4" w:space="0" w:color="auto"/>
              <w:right w:val="single" w:sz="4" w:space="0" w:color="auto"/>
            </w:tcBorders>
            <w:shd w:val="clear" w:color="auto" w:fill="auto"/>
            <w:hideMark/>
          </w:tcPr>
          <w:p w14:paraId="479F60DA" w14:textId="77777777" w:rsidR="00335E94" w:rsidRPr="009341A7" w:rsidRDefault="00335E94" w:rsidP="00335E94">
            <w:pPr>
              <w:spacing w:after="0" w:line="240" w:lineRule="auto"/>
              <w:jc w:val="center"/>
              <w:rPr>
                <w:rFonts w:ascii="GHEA Grapalat" w:eastAsia="Times New Roman" w:hAnsi="GHEA Grapalat" w:cs="Calibri"/>
                <w:b/>
                <w:bCs/>
                <w:i/>
                <w:iCs/>
                <w:color w:val="000000"/>
              </w:rPr>
            </w:pPr>
            <w:r w:rsidRPr="009341A7">
              <w:rPr>
                <w:rFonts w:ascii="GHEA Grapalat" w:eastAsia="Times New Roman" w:hAnsi="GHEA Grapalat" w:cs="Calibri"/>
                <w:b/>
                <w:bCs/>
                <w:i/>
                <w:iCs/>
                <w:color w:val="000000"/>
              </w:rPr>
              <w:t>3</w:t>
            </w:r>
          </w:p>
        </w:tc>
        <w:tc>
          <w:tcPr>
            <w:tcW w:w="1260" w:type="dxa"/>
            <w:tcBorders>
              <w:top w:val="nil"/>
              <w:left w:val="nil"/>
              <w:bottom w:val="single" w:sz="4" w:space="0" w:color="auto"/>
              <w:right w:val="single" w:sz="4" w:space="0" w:color="auto"/>
            </w:tcBorders>
            <w:shd w:val="clear" w:color="auto" w:fill="auto"/>
            <w:vAlign w:val="center"/>
            <w:hideMark/>
          </w:tcPr>
          <w:p w14:paraId="48537824" w14:textId="581C5EC6" w:rsidR="00335E94" w:rsidRPr="009341A7" w:rsidRDefault="00AA0919" w:rsidP="00335E94">
            <w:pPr>
              <w:spacing w:after="0" w:line="240" w:lineRule="auto"/>
              <w:jc w:val="center"/>
              <w:rPr>
                <w:rFonts w:ascii="GHEA Grapalat" w:eastAsia="Times New Roman" w:hAnsi="GHEA Grapalat" w:cs="Calibri"/>
                <w:b/>
                <w:bCs/>
                <w:i/>
                <w:iCs/>
                <w:color w:val="000000"/>
              </w:rPr>
            </w:pPr>
            <w:r>
              <w:rPr>
                <w:rFonts w:ascii="Courier New" w:eastAsia="Times New Roman" w:hAnsi="Courier New" w:cs="Courier New"/>
                <w:b/>
                <w:bCs/>
                <w:i/>
                <w:iCs/>
                <w:color w:val="000000"/>
                <w:lang w:val="hy-AM"/>
              </w:rPr>
              <w:t>4</w:t>
            </w:r>
            <w:r w:rsidR="00335E94" w:rsidRPr="009341A7">
              <w:rPr>
                <w:rFonts w:ascii="Courier New" w:eastAsia="Times New Roman" w:hAnsi="Courier New" w:cs="Courier New"/>
                <w:b/>
                <w:bCs/>
                <w:i/>
                <w:iCs/>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14:paraId="4534DAF7" w14:textId="6D488A99" w:rsidR="00335E94" w:rsidRPr="00AA0919" w:rsidRDefault="00AA0919" w:rsidP="00335E94">
            <w:pPr>
              <w:spacing w:after="0" w:line="240" w:lineRule="auto"/>
              <w:jc w:val="center"/>
              <w:rPr>
                <w:rFonts w:ascii="GHEA Grapalat" w:eastAsia="Times New Roman" w:hAnsi="GHEA Grapalat" w:cs="Calibri"/>
                <w:b/>
                <w:bCs/>
                <w:i/>
                <w:iCs/>
                <w:color w:val="000000"/>
                <w:lang w:val="hy-AM"/>
              </w:rPr>
            </w:pPr>
            <w:r>
              <w:rPr>
                <w:rFonts w:ascii="GHEA Grapalat" w:eastAsia="Times New Roman" w:hAnsi="GHEA Grapalat" w:cs="Calibri"/>
                <w:b/>
                <w:bCs/>
                <w:i/>
                <w:iCs/>
                <w:color w:val="000000"/>
                <w:lang w:val="hy-AM"/>
              </w:rPr>
              <w:t>5</w:t>
            </w:r>
          </w:p>
        </w:tc>
      </w:tr>
      <w:tr w:rsidR="00335E94" w:rsidRPr="009341A7" w14:paraId="4366CD88" w14:textId="77777777" w:rsidTr="004718B5">
        <w:trPr>
          <w:trHeight w:val="416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22C207B"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c>
          <w:tcPr>
            <w:tcW w:w="1976" w:type="dxa"/>
            <w:tcBorders>
              <w:top w:val="nil"/>
              <w:left w:val="nil"/>
              <w:bottom w:val="single" w:sz="4" w:space="0" w:color="auto"/>
              <w:right w:val="single" w:sz="4" w:space="0" w:color="auto"/>
            </w:tcBorders>
            <w:shd w:val="clear" w:color="auto" w:fill="auto"/>
            <w:vAlign w:val="center"/>
            <w:hideMark/>
          </w:tcPr>
          <w:p w14:paraId="51E6F123"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Պահարան մեծ՝ հագուստի</w:t>
            </w:r>
          </w:p>
        </w:tc>
        <w:tc>
          <w:tcPr>
            <w:tcW w:w="6214" w:type="dxa"/>
            <w:tcBorders>
              <w:top w:val="nil"/>
              <w:left w:val="nil"/>
              <w:bottom w:val="single" w:sz="4" w:space="0" w:color="auto"/>
              <w:right w:val="single" w:sz="4" w:space="0" w:color="auto"/>
            </w:tcBorders>
            <w:shd w:val="clear" w:color="auto" w:fill="auto"/>
            <w:hideMark/>
          </w:tcPr>
          <w:p w14:paraId="23BDBF7B" w14:textId="6B7FF03F"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Արտաքին չափեր՝ լայնություն՝ 246 , Բարձրություն՝ 268 սմ, Խորություն՝ 60 սմ.</w:t>
            </w:r>
            <w:r w:rsidRPr="009341A7">
              <w:rPr>
                <w:rFonts w:ascii="GHEA Grapalat" w:eastAsia="Times New Roman" w:hAnsi="GHEA Grapalat" w:cs="Calibri"/>
              </w:rPr>
              <w:br/>
              <w:t>Նյութերը՝ Կողային հատվածը և դարակաշարը  եվրոպական արտադրության լամինատ 18մմ, դիմային հատվածը ամբողջությամբ ՄԴՖ 18մմ, դետալների կողային հատվածները երեսապատել ՊՎՍ ով հետին ճակատը՝ ԴՎՊ.                                                                                                 Գույն՝ բեժ-տաք մոխրագույն երանգների / համաձայնեցնել պատվիրատուի հետ</w:t>
            </w:r>
            <w:r w:rsidRPr="009341A7">
              <w:rPr>
                <w:rFonts w:ascii="GHEA Grapalat" w:eastAsia="Times New Roman" w:hAnsi="GHEA Grapalat" w:cs="Calibri"/>
              </w:rPr>
              <w:br/>
              <w:t>Ծխնիներ վակումային՝ պողպատ</w:t>
            </w:r>
            <w:r w:rsidRPr="009341A7">
              <w:rPr>
                <w:rFonts w:ascii="GHEA Grapalat" w:eastAsia="Times New Roman" w:hAnsi="GHEA Grapalat" w:cs="Calibri"/>
              </w:rPr>
              <w:br/>
              <w:t>Գզրոցի ուղղորդիչ վակումային, 50սմ երկարությամբ, պողպատից.</w:t>
            </w:r>
            <w:r w:rsidRPr="009341A7">
              <w:rPr>
                <w:rFonts w:ascii="GHEA Grapalat" w:eastAsia="Times New Roman" w:hAnsi="GHEA Grapalat" w:cs="Calibri"/>
              </w:rPr>
              <w:br/>
              <w:t>Ոտեր՝ պլաստիկ, կարգավորվող բարձրությամբ</w:t>
            </w:r>
            <w:r w:rsidRPr="009341A7">
              <w:rPr>
                <w:rFonts w:ascii="GHEA Grapalat" w:eastAsia="Times New Roman" w:hAnsi="GHEA Grapalat" w:cs="Calibri"/>
              </w:rPr>
              <w:br/>
              <w:t>Գծագիրը և տեսքը տեսնե</w:t>
            </w:r>
            <w:r w:rsidR="009D75E9">
              <w:rPr>
                <w:rFonts w:ascii="GHEA Grapalat" w:eastAsia="Times New Roman" w:hAnsi="GHEA Grapalat" w:cs="Calibri"/>
              </w:rPr>
              <w:t xml:space="preserve">լ կահույքի դիզայնի աշխատանքային </w:t>
            </w:r>
            <w:r w:rsidRPr="009341A7">
              <w:rPr>
                <w:rFonts w:ascii="GHEA Grapalat" w:eastAsia="Times New Roman" w:hAnsi="GHEA Grapalat" w:cs="Calibri"/>
              </w:rPr>
              <w:t>ալբոմում՝ Էջ  14</w:t>
            </w:r>
          </w:p>
        </w:tc>
        <w:tc>
          <w:tcPr>
            <w:tcW w:w="1260" w:type="dxa"/>
            <w:tcBorders>
              <w:top w:val="nil"/>
              <w:left w:val="nil"/>
              <w:bottom w:val="single" w:sz="4" w:space="0" w:color="auto"/>
              <w:right w:val="single" w:sz="4" w:space="0" w:color="auto"/>
            </w:tcBorders>
            <w:shd w:val="clear" w:color="auto" w:fill="auto"/>
            <w:vAlign w:val="center"/>
            <w:hideMark/>
          </w:tcPr>
          <w:p w14:paraId="41679D83"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F127D89"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2</w:t>
            </w:r>
          </w:p>
        </w:tc>
      </w:tr>
      <w:tr w:rsidR="00335E94" w:rsidRPr="009341A7" w14:paraId="18B0D782" w14:textId="77777777" w:rsidTr="004718B5">
        <w:trPr>
          <w:trHeight w:val="3311"/>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9E7AF4C"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2</w:t>
            </w:r>
          </w:p>
        </w:tc>
        <w:tc>
          <w:tcPr>
            <w:tcW w:w="1976" w:type="dxa"/>
            <w:tcBorders>
              <w:top w:val="nil"/>
              <w:left w:val="nil"/>
              <w:bottom w:val="single" w:sz="4" w:space="0" w:color="auto"/>
              <w:right w:val="single" w:sz="4" w:space="0" w:color="auto"/>
            </w:tcBorders>
            <w:shd w:val="clear" w:color="auto" w:fill="auto"/>
            <w:vAlign w:val="center"/>
            <w:hideMark/>
          </w:tcPr>
          <w:p w14:paraId="283CEF19"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Կոշիկի պահարան</w:t>
            </w:r>
          </w:p>
        </w:tc>
        <w:tc>
          <w:tcPr>
            <w:tcW w:w="6214" w:type="dxa"/>
            <w:tcBorders>
              <w:top w:val="nil"/>
              <w:left w:val="nil"/>
              <w:bottom w:val="single" w:sz="4" w:space="0" w:color="auto"/>
              <w:right w:val="single" w:sz="4" w:space="0" w:color="auto"/>
            </w:tcBorders>
            <w:shd w:val="clear" w:color="auto" w:fill="auto"/>
            <w:hideMark/>
          </w:tcPr>
          <w:p w14:paraId="44AD488E" w14:textId="04B0D845"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Արտաքին չափեր՝ լայնությունը 100 սմ, Բարձրություն՝ 268 սմ, Խորություն՝ 40 սմ.</w:t>
            </w:r>
            <w:r w:rsidRPr="009341A7">
              <w:rPr>
                <w:rFonts w:ascii="GHEA Grapalat" w:eastAsia="Times New Roman" w:hAnsi="GHEA Grapalat" w:cs="Calibri"/>
              </w:rPr>
              <w:br/>
              <w:t>Նյութերը՝  Կողային հատվածը և դարակաշարը  լամինատ եվրոպական արտադրության18մմ, դիմային հատվածը ամբողջությամբ ՄԴՖ 18մմ,  կողային հատվածները երեսապատել ՊՎՍ ով ԴՍՊ, հետին ճակատը՝ ԴՎՊ. Գույն՝ բեժ-տաք մոխրագույն երանգների /</w:t>
            </w:r>
            <w:r w:rsidRPr="009341A7">
              <w:rPr>
                <w:rFonts w:ascii="GHEA Grapalat" w:eastAsia="Times New Roman" w:hAnsi="GHEA Grapalat" w:cs="Calibri"/>
              </w:rPr>
              <w:br/>
              <w:t>Ծխնիներ վակումային՝ պողպատից.</w:t>
            </w:r>
            <w:r w:rsidRPr="009341A7">
              <w:rPr>
                <w:rFonts w:ascii="GHEA Grapalat" w:eastAsia="Times New Roman" w:hAnsi="GHEA Grapalat" w:cs="Calibri"/>
              </w:rPr>
              <w:br/>
              <w:t>Ոտեր՝ պլաստիկ, կարգավորվող բարձրությամբ</w:t>
            </w:r>
            <w:r w:rsidRPr="009341A7">
              <w:rPr>
                <w:rFonts w:ascii="GHEA Grapalat" w:eastAsia="Times New Roman" w:hAnsi="GHEA Grapalat" w:cs="Calibri"/>
              </w:rPr>
              <w:br/>
              <w:t>Գծագիրը և տեսքը տեսնե</w:t>
            </w:r>
            <w:r w:rsidR="009D75E9">
              <w:rPr>
                <w:rFonts w:ascii="GHEA Grapalat" w:eastAsia="Times New Roman" w:hAnsi="GHEA Grapalat" w:cs="Calibri"/>
              </w:rPr>
              <w:t xml:space="preserve">լ կահույքի դիզայնի աշխատանքային </w:t>
            </w:r>
            <w:r w:rsidRPr="009341A7">
              <w:rPr>
                <w:rFonts w:ascii="GHEA Grapalat" w:eastAsia="Times New Roman" w:hAnsi="GHEA Grapalat" w:cs="Calibri"/>
              </w:rPr>
              <w:t>ալբոմում՝  Էջ 12, 15</w:t>
            </w:r>
          </w:p>
        </w:tc>
        <w:tc>
          <w:tcPr>
            <w:tcW w:w="1260" w:type="dxa"/>
            <w:tcBorders>
              <w:top w:val="nil"/>
              <w:left w:val="nil"/>
              <w:bottom w:val="single" w:sz="4" w:space="0" w:color="auto"/>
              <w:right w:val="single" w:sz="4" w:space="0" w:color="auto"/>
            </w:tcBorders>
            <w:shd w:val="clear" w:color="auto" w:fill="auto"/>
            <w:vAlign w:val="center"/>
            <w:hideMark/>
          </w:tcPr>
          <w:p w14:paraId="46C54B73"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9EC48C8"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31C32685" w14:textId="77777777" w:rsidTr="004718B5">
        <w:trPr>
          <w:trHeight w:val="125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3484834"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3</w:t>
            </w:r>
          </w:p>
        </w:tc>
        <w:tc>
          <w:tcPr>
            <w:tcW w:w="1976" w:type="dxa"/>
            <w:tcBorders>
              <w:top w:val="nil"/>
              <w:left w:val="nil"/>
              <w:bottom w:val="single" w:sz="4" w:space="0" w:color="auto"/>
              <w:right w:val="single" w:sz="4" w:space="0" w:color="auto"/>
            </w:tcBorders>
            <w:shd w:val="clear" w:color="auto" w:fill="auto"/>
            <w:vAlign w:val="center"/>
            <w:hideMark/>
          </w:tcPr>
          <w:p w14:paraId="1706D2A7"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Պուֆ</w:t>
            </w:r>
          </w:p>
        </w:tc>
        <w:tc>
          <w:tcPr>
            <w:tcW w:w="6214" w:type="dxa"/>
            <w:tcBorders>
              <w:top w:val="nil"/>
              <w:left w:val="nil"/>
              <w:bottom w:val="single" w:sz="4" w:space="0" w:color="auto"/>
              <w:right w:val="single" w:sz="4" w:space="0" w:color="auto"/>
            </w:tcBorders>
            <w:shd w:val="clear" w:color="auto" w:fill="auto"/>
            <w:hideMark/>
          </w:tcPr>
          <w:p w14:paraId="7BCC0963" w14:textId="6614F314"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Չափերը՝ 40*40 սմ և 45*50սմ, բարձրությամբ 38- 40 սմ Նյութերը՝ ներքին կորպուս՝ ՄԴՖ, ԴՍՊ կամ փայտանյութ,</w:t>
            </w:r>
            <w:r w:rsidRPr="009341A7">
              <w:rPr>
                <w:rFonts w:ascii="GHEA Grapalat" w:eastAsia="Times New Roman" w:hAnsi="GHEA Grapalat" w:cs="Calibri"/>
              </w:rPr>
              <w:br/>
              <w:t>արտաքին երեսապատ</w:t>
            </w:r>
            <w:r w:rsidR="009D75E9">
              <w:rPr>
                <w:rFonts w:ascii="GHEA Grapalat" w:eastAsia="Times New Roman" w:hAnsi="GHEA Grapalat" w:cs="Calibri"/>
              </w:rPr>
              <w:t xml:space="preserve">ում՝ արհեստական բարձրորակ կաշի, </w:t>
            </w:r>
            <w:r w:rsidRPr="009341A7">
              <w:rPr>
                <w:rFonts w:ascii="GHEA Grapalat" w:eastAsia="Times New Roman" w:hAnsi="GHEA Grapalat" w:cs="Calibri"/>
              </w:rPr>
              <w:t>բարձր խտությամբ սպունք կամ փրփրրացված պոլիէթիլեն.</w:t>
            </w:r>
          </w:p>
        </w:tc>
        <w:tc>
          <w:tcPr>
            <w:tcW w:w="1260" w:type="dxa"/>
            <w:tcBorders>
              <w:top w:val="nil"/>
              <w:left w:val="nil"/>
              <w:bottom w:val="single" w:sz="4" w:space="0" w:color="auto"/>
              <w:right w:val="single" w:sz="4" w:space="0" w:color="auto"/>
            </w:tcBorders>
            <w:shd w:val="clear" w:color="auto" w:fill="auto"/>
            <w:vAlign w:val="center"/>
            <w:hideMark/>
          </w:tcPr>
          <w:p w14:paraId="5D91080F"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EF1346"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6</w:t>
            </w:r>
          </w:p>
        </w:tc>
      </w:tr>
      <w:tr w:rsidR="00335E94" w:rsidRPr="009341A7" w14:paraId="17A33C19" w14:textId="77777777" w:rsidTr="009D75E9">
        <w:trPr>
          <w:trHeight w:val="2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6A977BD"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4</w:t>
            </w:r>
          </w:p>
        </w:tc>
        <w:tc>
          <w:tcPr>
            <w:tcW w:w="1976" w:type="dxa"/>
            <w:tcBorders>
              <w:top w:val="nil"/>
              <w:left w:val="nil"/>
              <w:bottom w:val="single" w:sz="4" w:space="0" w:color="auto"/>
              <w:right w:val="single" w:sz="4" w:space="0" w:color="auto"/>
            </w:tcBorders>
            <w:shd w:val="clear" w:color="auto" w:fill="auto"/>
            <w:vAlign w:val="center"/>
            <w:hideMark/>
          </w:tcPr>
          <w:p w14:paraId="4E6342B5"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Նստարան փափուկ</w:t>
            </w:r>
          </w:p>
        </w:tc>
        <w:tc>
          <w:tcPr>
            <w:tcW w:w="6214" w:type="dxa"/>
            <w:tcBorders>
              <w:top w:val="nil"/>
              <w:left w:val="nil"/>
              <w:bottom w:val="single" w:sz="4" w:space="0" w:color="auto"/>
              <w:right w:val="single" w:sz="4" w:space="0" w:color="auto"/>
            </w:tcBorders>
            <w:shd w:val="clear" w:color="auto" w:fill="auto"/>
            <w:hideMark/>
          </w:tcPr>
          <w:p w14:paraId="51030AAC" w14:textId="0011D940"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Չափերը՝ 80*50սմ, բարձրությամբ 40 սմ</w:t>
            </w:r>
            <w:r w:rsidRPr="009341A7">
              <w:rPr>
                <w:rFonts w:ascii="GHEA Grapalat" w:eastAsia="Times New Roman" w:hAnsi="GHEA Grapalat" w:cs="Calibri"/>
              </w:rPr>
              <w:br/>
              <w:t>Նյութերը՝ ներքին կորպուս՝ ՄԴՖ, ԴՍՊ կամ փայտանյութ,</w:t>
            </w:r>
            <w:r w:rsidRPr="009341A7">
              <w:rPr>
                <w:rFonts w:ascii="GHEA Grapalat" w:eastAsia="Times New Roman" w:hAnsi="GHEA Grapalat" w:cs="Calibri"/>
              </w:rPr>
              <w:br/>
              <w:t>արտաքին երեսապատ</w:t>
            </w:r>
            <w:r w:rsidR="009D75E9">
              <w:rPr>
                <w:rFonts w:ascii="GHEA Grapalat" w:eastAsia="Times New Roman" w:hAnsi="GHEA Grapalat" w:cs="Calibri"/>
              </w:rPr>
              <w:t xml:space="preserve">ում՝ արհեստական բարձրորակ </w:t>
            </w:r>
            <w:r w:rsidR="009D75E9">
              <w:rPr>
                <w:rFonts w:ascii="GHEA Grapalat" w:eastAsia="Times New Roman" w:hAnsi="GHEA Grapalat" w:cs="Calibri"/>
              </w:rPr>
              <w:lastRenderedPageBreak/>
              <w:t xml:space="preserve">կաշի, </w:t>
            </w:r>
            <w:r w:rsidRPr="009341A7">
              <w:rPr>
                <w:rFonts w:ascii="GHEA Grapalat" w:eastAsia="Times New Roman" w:hAnsi="GHEA Grapalat" w:cs="Calibri"/>
              </w:rPr>
              <w:t>բարձր խտությամբ սպունք կամ փրփրրացված պոլիէթիլեն.</w:t>
            </w:r>
          </w:p>
        </w:tc>
        <w:tc>
          <w:tcPr>
            <w:tcW w:w="1260" w:type="dxa"/>
            <w:tcBorders>
              <w:top w:val="nil"/>
              <w:left w:val="nil"/>
              <w:bottom w:val="single" w:sz="4" w:space="0" w:color="auto"/>
              <w:right w:val="single" w:sz="4" w:space="0" w:color="auto"/>
            </w:tcBorders>
            <w:shd w:val="clear" w:color="auto" w:fill="auto"/>
            <w:vAlign w:val="center"/>
            <w:hideMark/>
          </w:tcPr>
          <w:p w14:paraId="7CBD380E"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հատ</w:t>
            </w:r>
          </w:p>
        </w:tc>
        <w:tc>
          <w:tcPr>
            <w:tcW w:w="1260" w:type="dxa"/>
            <w:tcBorders>
              <w:top w:val="nil"/>
              <w:left w:val="nil"/>
              <w:bottom w:val="single" w:sz="4" w:space="0" w:color="auto"/>
              <w:right w:val="single" w:sz="4" w:space="0" w:color="auto"/>
            </w:tcBorders>
            <w:shd w:val="clear" w:color="auto" w:fill="auto"/>
            <w:noWrap/>
            <w:vAlign w:val="center"/>
            <w:hideMark/>
          </w:tcPr>
          <w:p w14:paraId="021C6D8C"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11228EC3" w14:textId="77777777" w:rsidTr="004718B5">
        <w:trPr>
          <w:trHeight w:val="33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C455350"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5</w:t>
            </w:r>
          </w:p>
        </w:tc>
        <w:tc>
          <w:tcPr>
            <w:tcW w:w="1976" w:type="dxa"/>
            <w:tcBorders>
              <w:top w:val="nil"/>
              <w:left w:val="nil"/>
              <w:bottom w:val="single" w:sz="4" w:space="0" w:color="auto"/>
              <w:right w:val="single" w:sz="4" w:space="0" w:color="auto"/>
            </w:tcBorders>
            <w:shd w:val="clear" w:color="auto" w:fill="auto"/>
            <w:vAlign w:val="center"/>
            <w:hideMark/>
          </w:tcPr>
          <w:p w14:paraId="3A9A18CD"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Սեղան մեծ օվալաձև, բացվող</w:t>
            </w:r>
          </w:p>
        </w:tc>
        <w:tc>
          <w:tcPr>
            <w:tcW w:w="6214" w:type="dxa"/>
            <w:tcBorders>
              <w:top w:val="nil"/>
              <w:left w:val="nil"/>
              <w:bottom w:val="single" w:sz="4" w:space="0" w:color="auto"/>
              <w:right w:val="single" w:sz="4" w:space="0" w:color="auto"/>
            </w:tcBorders>
            <w:shd w:val="clear" w:color="auto" w:fill="auto"/>
            <w:hideMark/>
          </w:tcPr>
          <w:p w14:paraId="44B64A29" w14:textId="441AD02E"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Բացվող օվալաձև սեղանը ամուր փայտից, փակ վիճակում 2-2.2մ երկարությամբ * 0.9-1մ լայնությամբ, նախատեսված բացված ամբողջական վիճակում տեղավորելու մինչև 12 անձի համար: Նյութը՝ փայտային խիտ ամուր տեսակներ, մակերեսը համասեռ, անփայլ, գոյնը բաց մեղմ երանգներով.</w:t>
            </w:r>
            <w:r w:rsidRPr="009341A7">
              <w:rPr>
                <w:rFonts w:ascii="GHEA Grapalat" w:eastAsia="Times New Roman" w:hAnsi="GHEA Grapalat" w:cs="Calibri"/>
                <w:color w:val="000000"/>
              </w:rPr>
              <w:br/>
              <w:t>Բոլոր եզրերը և անկյունները կլորացված և հղկված,</w:t>
            </w:r>
            <w:r w:rsidRPr="009341A7">
              <w:rPr>
                <w:rFonts w:ascii="GHEA Grapalat" w:eastAsia="Times New Roman" w:hAnsi="GHEA Grapalat" w:cs="Calibri"/>
                <w:color w:val="000000"/>
              </w:rPr>
              <w:br/>
              <w:t>Սեղանի ոտքերի դասավորությունը չխոչընդոտի նստողների հարմարավետությանը, հատկապես անվասայլակով անձի հարմար տեղավորվելուն:</w:t>
            </w:r>
            <w:r w:rsidRPr="009341A7">
              <w:rPr>
                <w:rFonts w:ascii="GHEA Grapalat" w:eastAsia="Times New Roman" w:hAnsi="GHEA Grapalat" w:cs="Calibri"/>
                <w:color w:val="000000"/>
              </w:rPr>
              <w:br/>
              <w:t xml:space="preserve">Հատակագծային լուծումը </w:t>
            </w:r>
            <w:r w:rsidR="009D75E9">
              <w:rPr>
                <w:rFonts w:ascii="GHEA Grapalat" w:eastAsia="Times New Roman" w:hAnsi="GHEA Grapalat" w:cs="Calibri"/>
                <w:color w:val="000000"/>
              </w:rPr>
              <w:t xml:space="preserve">և տեսքը տեսնել կահույքի դիզայնի </w:t>
            </w:r>
            <w:r w:rsidRPr="009341A7">
              <w:rPr>
                <w:rFonts w:ascii="GHEA Grapalat" w:eastAsia="Times New Roman" w:hAnsi="GHEA Grapalat" w:cs="Calibri"/>
                <w:color w:val="000000"/>
              </w:rPr>
              <w:t>աշխատանքային ալբոմում՝ Էջ 5, 21</w:t>
            </w:r>
          </w:p>
        </w:tc>
        <w:tc>
          <w:tcPr>
            <w:tcW w:w="1260" w:type="dxa"/>
            <w:tcBorders>
              <w:top w:val="nil"/>
              <w:left w:val="nil"/>
              <w:bottom w:val="single" w:sz="4" w:space="0" w:color="auto"/>
              <w:right w:val="single" w:sz="4" w:space="0" w:color="auto"/>
            </w:tcBorders>
            <w:shd w:val="clear" w:color="auto" w:fill="auto"/>
            <w:vAlign w:val="center"/>
            <w:hideMark/>
          </w:tcPr>
          <w:p w14:paraId="2047F0FF"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2F521E9"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63271B45" w14:textId="77777777" w:rsidTr="004718B5">
        <w:trPr>
          <w:trHeight w:val="269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5CB7B46"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6</w:t>
            </w:r>
          </w:p>
        </w:tc>
        <w:tc>
          <w:tcPr>
            <w:tcW w:w="1976" w:type="dxa"/>
            <w:tcBorders>
              <w:top w:val="nil"/>
              <w:left w:val="nil"/>
              <w:bottom w:val="single" w:sz="4" w:space="0" w:color="auto"/>
              <w:right w:val="single" w:sz="4" w:space="0" w:color="auto"/>
            </w:tcBorders>
            <w:shd w:val="clear" w:color="auto" w:fill="auto"/>
            <w:vAlign w:val="center"/>
            <w:hideMark/>
          </w:tcPr>
          <w:p w14:paraId="1A451243"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Աթոռ փափուկ</w:t>
            </w:r>
          </w:p>
        </w:tc>
        <w:tc>
          <w:tcPr>
            <w:tcW w:w="6214" w:type="dxa"/>
            <w:tcBorders>
              <w:top w:val="nil"/>
              <w:left w:val="nil"/>
              <w:bottom w:val="single" w:sz="4" w:space="0" w:color="auto"/>
              <w:right w:val="single" w:sz="4" w:space="0" w:color="auto"/>
            </w:tcBorders>
            <w:shd w:val="clear" w:color="auto" w:fill="auto"/>
            <w:hideMark/>
          </w:tcPr>
          <w:p w14:paraId="66DA421E" w14:textId="326A422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Աթոռը չափերը՝ 46*66*90:  Թեթև քաշով հեշտ տեղափոխելու նպատակով:</w:t>
            </w:r>
            <w:r w:rsidRPr="009341A7">
              <w:rPr>
                <w:rFonts w:ascii="GHEA Grapalat" w:eastAsia="Times New Roman" w:hAnsi="GHEA Grapalat" w:cs="Calibri"/>
              </w:rPr>
              <w:br/>
              <w:t>Գույնը՝ մեղմ երանգների, փղոսկր-բեժ-տաք մոխրագույնի երանգների ընտրությամբ.համաձայնեցնել պատվիրատուի հետ</w:t>
            </w:r>
            <w:r w:rsidRPr="009341A7">
              <w:rPr>
                <w:rFonts w:ascii="GHEA Grapalat" w:eastAsia="Times New Roman" w:hAnsi="GHEA Grapalat" w:cs="Calibri"/>
              </w:rPr>
              <w:br/>
              <w:t>Նյութերը՝ փայտային կարկաս և ոտերը ամուր խիտ</w:t>
            </w:r>
            <w:r w:rsidRPr="009341A7">
              <w:rPr>
                <w:rFonts w:ascii="GHEA Grapalat" w:eastAsia="Times New Roman" w:hAnsi="GHEA Grapalat" w:cs="Calibri"/>
              </w:rPr>
              <w:br/>
              <w:t>փայտանյութից, երեսապատումը բարձրորակ արհեստական կաշի կամ հեշտ մաքրվող լվացվող կտոր, բարձր խտությամբ սպունգ.</w:t>
            </w:r>
            <w:r w:rsidRPr="009341A7">
              <w:rPr>
                <w:rFonts w:ascii="GHEA Grapalat" w:eastAsia="Times New Roman" w:hAnsi="GHEA Grapalat" w:cs="Calibri"/>
              </w:rPr>
              <w:br/>
              <w:t xml:space="preserve">Հատակագծային լուծումը </w:t>
            </w:r>
            <w:r w:rsidR="009D75E9">
              <w:rPr>
                <w:rFonts w:ascii="GHEA Grapalat" w:eastAsia="Times New Roman" w:hAnsi="GHEA Grapalat" w:cs="Calibri"/>
              </w:rPr>
              <w:t xml:space="preserve">և տեսքը տեսնել կահույքի դիզայնի </w:t>
            </w:r>
            <w:r w:rsidRPr="009341A7">
              <w:rPr>
                <w:rFonts w:ascii="GHEA Grapalat" w:eastAsia="Times New Roman" w:hAnsi="GHEA Grapalat" w:cs="Calibri"/>
              </w:rPr>
              <w:t>աշխատանքային ալբոմում՝ Էջ 5, 21</w:t>
            </w:r>
          </w:p>
        </w:tc>
        <w:tc>
          <w:tcPr>
            <w:tcW w:w="1260" w:type="dxa"/>
            <w:tcBorders>
              <w:top w:val="nil"/>
              <w:left w:val="nil"/>
              <w:bottom w:val="single" w:sz="4" w:space="0" w:color="auto"/>
              <w:right w:val="single" w:sz="4" w:space="0" w:color="auto"/>
            </w:tcBorders>
            <w:shd w:val="clear" w:color="auto" w:fill="auto"/>
            <w:vAlign w:val="center"/>
            <w:hideMark/>
          </w:tcPr>
          <w:p w14:paraId="5E27786D"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B43CD48"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12</w:t>
            </w:r>
          </w:p>
        </w:tc>
      </w:tr>
      <w:tr w:rsidR="00335E94" w:rsidRPr="009341A7" w14:paraId="57D1C998" w14:textId="77777777" w:rsidTr="004718B5">
        <w:trPr>
          <w:trHeight w:val="26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E4E1748"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7</w:t>
            </w:r>
          </w:p>
        </w:tc>
        <w:tc>
          <w:tcPr>
            <w:tcW w:w="1976" w:type="dxa"/>
            <w:tcBorders>
              <w:top w:val="nil"/>
              <w:left w:val="nil"/>
              <w:bottom w:val="single" w:sz="4" w:space="0" w:color="auto"/>
              <w:right w:val="single" w:sz="4" w:space="0" w:color="auto"/>
            </w:tcBorders>
            <w:shd w:val="clear" w:color="auto" w:fill="auto"/>
            <w:vAlign w:val="center"/>
            <w:hideMark/>
          </w:tcPr>
          <w:p w14:paraId="44E0109A"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Բազմոց մեծ, անկյունային լուծումով</w:t>
            </w:r>
          </w:p>
        </w:tc>
        <w:tc>
          <w:tcPr>
            <w:tcW w:w="6214" w:type="dxa"/>
            <w:tcBorders>
              <w:top w:val="nil"/>
              <w:left w:val="nil"/>
              <w:bottom w:val="single" w:sz="4" w:space="0" w:color="auto"/>
              <w:right w:val="single" w:sz="4" w:space="0" w:color="auto"/>
            </w:tcBorders>
            <w:shd w:val="clear" w:color="auto" w:fill="auto"/>
            <w:hideMark/>
          </w:tcPr>
          <w:p w14:paraId="62E9CFEA" w14:textId="77777777"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Չափերը՝  63x135x88 սմ</w:t>
            </w:r>
            <w:r w:rsidRPr="009341A7">
              <w:rPr>
                <w:rFonts w:ascii="GHEA Grapalat" w:eastAsia="Times New Roman" w:hAnsi="GHEA Grapalat" w:cs="Calibri"/>
                <w:color w:val="000000"/>
              </w:rPr>
              <w:br/>
              <w:t>Նյութերը՝ Կտոր, մետալոկարկաս,զսպանակներ, լամելի շրջանակը մետաղական կամ փայտային, տակից պահոցի հնարավորությամբ, կորպուսը՝ բարձրորակ ԴՍՊ կամ ՄԴՖ երեսապատված բարձրորակ արհեստական կաշի կամ հեշտ հանվող, լվացվող կտոր, հումքը՝ բարձր խտությամբ սպունգ.</w:t>
            </w:r>
            <w:r w:rsidRPr="009341A7">
              <w:rPr>
                <w:rFonts w:ascii="GHEA Grapalat" w:eastAsia="Times New Roman" w:hAnsi="GHEA Grapalat" w:cs="Calibri"/>
                <w:color w:val="000000"/>
              </w:rPr>
              <w:br/>
              <w:t>Գույն՝ բեժ-մոխրագույն երանգների /համաձայնեցնել պատվիրատուի հետ և աջ և ձախ կողային հատվածները/</w:t>
            </w:r>
            <w:r w:rsidRPr="009341A7">
              <w:rPr>
                <w:rFonts w:ascii="GHEA Grapalat" w:eastAsia="Times New Roman" w:hAnsi="GHEA Grapalat" w:cs="Calibri"/>
                <w:color w:val="000000"/>
              </w:rPr>
              <w:br/>
              <w:t xml:space="preserve">Մեխանիզմները բարձրորակ,  </w:t>
            </w:r>
          </w:p>
        </w:tc>
        <w:tc>
          <w:tcPr>
            <w:tcW w:w="1260" w:type="dxa"/>
            <w:tcBorders>
              <w:top w:val="nil"/>
              <w:left w:val="nil"/>
              <w:bottom w:val="single" w:sz="4" w:space="0" w:color="auto"/>
              <w:right w:val="single" w:sz="4" w:space="0" w:color="auto"/>
            </w:tcBorders>
            <w:shd w:val="clear" w:color="auto" w:fill="auto"/>
            <w:vAlign w:val="center"/>
            <w:hideMark/>
          </w:tcPr>
          <w:p w14:paraId="3EDA3A65"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հավաքածու</w:t>
            </w:r>
          </w:p>
        </w:tc>
        <w:tc>
          <w:tcPr>
            <w:tcW w:w="1260" w:type="dxa"/>
            <w:tcBorders>
              <w:top w:val="nil"/>
              <w:left w:val="nil"/>
              <w:bottom w:val="single" w:sz="4" w:space="0" w:color="auto"/>
              <w:right w:val="single" w:sz="4" w:space="0" w:color="auto"/>
            </w:tcBorders>
            <w:shd w:val="clear" w:color="auto" w:fill="auto"/>
            <w:noWrap/>
            <w:vAlign w:val="center"/>
            <w:hideMark/>
          </w:tcPr>
          <w:p w14:paraId="54FF0E3B"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6819A2DE" w14:textId="77777777" w:rsidTr="004718B5">
        <w:trPr>
          <w:trHeight w:val="29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62FB618"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8</w:t>
            </w:r>
          </w:p>
        </w:tc>
        <w:tc>
          <w:tcPr>
            <w:tcW w:w="1976" w:type="dxa"/>
            <w:tcBorders>
              <w:top w:val="nil"/>
              <w:left w:val="nil"/>
              <w:bottom w:val="single" w:sz="4" w:space="0" w:color="auto"/>
              <w:right w:val="single" w:sz="4" w:space="0" w:color="auto"/>
            </w:tcBorders>
            <w:shd w:val="clear" w:color="auto" w:fill="auto"/>
            <w:vAlign w:val="center"/>
            <w:hideMark/>
          </w:tcPr>
          <w:p w14:paraId="0F698373"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Բազմոց փոքր</w:t>
            </w:r>
          </w:p>
        </w:tc>
        <w:tc>
          <w:tcPr>
            <w:tcW w:w="6214" w:type="dxa"/>
            <w:tcBorders>
              <w:top w:val="nil"/>
              <w:left w:val="nil"/>
              <w:bottom w:val="single" w:sz="4" w:space="0" w:color="auto"/>
              <w:right w:val="single" w:sz="4" w:space="0" w:color="auto"/>
            </w:tcBorders>
            <w:shd w:val="clear" w:color="auto" w:fill="auto"/>
            <w:hideMark/>
          </w:tcPr>
          <w:p w14:paraId="5DE48640" w14:textId="6F044EBC"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Չափերը՝ Լայնություն 80-90 սմ, երկարությամբ 150 սմ, Նյութերը՝ շրջանակը մետաղական կամ փայտային, կորպուսը՝ բարձրորակ ԴՍՊ կամ ՄԴՖ, երեսապատված բարձրորակ արհեստական կաշի կամ հեշտ հանվող, լվացվող կտոր, հումքը՝ բարձր խտությամբ սպունգ.</w:t>
            </w:r>
            <w:r w:rsidRPr="009341A7">
              <w:rPr>
                <w:rFonts w:ascii="GHEA Grapalat" w:eastAsia="Times New Roman" w:hAnsi="GHEA Grapalat" w:cs="Calibri"/>
              </w:rPr>
              <w:br/>
              <w:t>Գույն՝ բեժ-մոխրագույն երանգների /համաձայնեցնել պատվիրատուի հետ/</w:t>
            </w:r>
            <w:r w:rsidRPr="009341A7">
              <w:rPr>
                <w:rFonts w:ascii="GHEA Grapalat" w:eastAsia="Times New Roman" w:hAnsi="GHEA Grapalat" w:cs="Calibri"/>
              </w:rPr>
              <w:br/>
              <w:t>Մեխանիզմները բարձրոարկ, նյութը՝ պողպատ.</w:t>
            </w:r>
            <w:r w:rsidRPr="009341A7">
              <w:rPr>
                <w:rFonts w:ascii="GHEA Grapalat" w:eastAsia="Times New Roman" w:hAnsi="GHEA Grapalat" w:cs="Calibri"/>
              </w:rPr>
              <w:br/>
              <w:t xml:space="preserve">Հատակագծային լուծումը </w:t>
            </w:r>
            <w:r w:rsidR="009D75E9">
              <w:rPr>
                <w:rFonts w:ascii="GHEA Grapalat" w:eastAsia="Times New Roman" w:hAnsi="GHEA Grapalat" w:cs="Calibri"/>
              </w:rPr>
              <w:t xml:space="preserve">և տեսքը տեսնել կահույքի դիզայնի </w:t>
            </w:r>
            <w:r w:rsidRPr="009341A7">
              <w:rPr>
                <w:rFonts w:ascii="GHEA Grapalat" w:eastAsia="Times New Roman" w:hAnsi="GHEA Grapalat" w:cs="Calibri"/>
              </w:rPr>
              <w:t>աշխատանքային ալբոմում՝ Էջ 5, 20</w:t>
            </w:r>
          </w:p>
        </w:tc>
        <w:tc>
          <w:tcPr>
            <w:tcW w:w="1260" w:type="dxa"/>
            <w:tcBorders>
              <w:top w:val="nil"/>
              <w:left w:val="nil"/>
              <w:bottom w:val="single" w:sz="4" w:space="0" w:color="auto"/>
              <w:right w:val="single" w:sz="4" w:space="0" w:color="auto"/>
            </w:tcBorders>
            <w:shd w:val="clear" w:color="auto" w:fill="auto"/>
            <w:vAlign w:val="center"/>
            <w:hideMark/>
          </w:tcPr>
          <w:p w14:paraId="22FF3D4A"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4DEF2E9"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24F57A6B" w14:textId="77777777" w:rsidTr="004718B5">
        <w:trPr>
          <w:trHeight w:val="13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A8A10C4"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9</w:t>
            </w:r>
          </w:p>
        </w:tc>
        <w:tc>
          <w:tcPr>
            <w:tcW w:w="1976" w:type="dxa"/>
            <w:tcBorders>
              <w:top w:val="nil"/>
              <w:left w:val="nil"/>
              <w:bottom w:val="single" w:sz="4" w:space="0" w:color="auto"/>
              <w:right w:val="single" w:sz="4" w:space="0" w:color="auto"/>
            </w:tcBorders>
            <w:shd w:val="clear" w:color="auto" w:fill="auto"/>
            <w:vAlign w:val="center"/>
            <w:hideMark/>
          </w:tcPr>
          <w:p w14:paraId="5DB1FB2E"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Մեծ պուֆ- նստատեղ</w:t>
            </w:r>
          </w:p>
        </w:tc>
        <w:tc>
          <w:tcPr>
            <w:tcW w:w="6214" w:type="dxa"/>
            <w:tcBorders>
              <w:top w:val="nil"/>
              <w:left w:val="nil"/>
              <w:bottom w:val="single" w:sz="4" w:space="0" w:color="auto"/>
              <w:right w:val="single" w:sz="4" w:space="0" w:color="auto"/>
            </w:tcBorders>
            <w:shd w:val="clear" w:color="auto" w:fill="auto"/>
            <w:hideMark/>
          </w:tcPr>
          <w:p w14:paraId="0FFDF499" w14:textId="77777777"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Չափերը՝ 80*70սմ, բարձրությամբ 40 սմ</w:t>
            </w:r>
            <w:r w:rsidRPr="009341A7">
              <w:rPr>
                <w:rFonts w:ascii="GHEA Grapalat" w:eastAsia="Times New Roman" w:hAnsi="GHEA Grapalat" w:cs="Calibri"/>
                <w:color w:val="000000"/>
              </w:rPr>
              <w:br/>
              <w:t>Նյութերը՝ ներքին կորպուս՝ ՄԴՖ, ԴՍՊ կամ փայտանյութ,</w:t>
            </w:r>
            <w:r w:rsidRPr="009341A7">
              <w:rPr>
                <w:rFonts w:ascii="GHEA Grapalat" w:eastAsia="Times New Roman" w:hAnsi="GHEA Grapalat" w:cs="Calibri"/>
                <w:color w:val="000000"/>
              </w:rPr>
              <w:br/>
              <w:t>արտաքին երեսապատում՝ արհեստական բարձրորակ կաշի, բարձր խտությամբ սպունք կամ փրփրրացված պոլիէթիլեն.</w:t>
            </w:r>
          </w:p>
        </w:tc>
        <w:tc>
          <w:tcPr>
            <w:tcW w:w="1260" w:type="dxa"/>
            <w:tcBorders>
              <w:top w:val="nil"/>
              <w:left w:val="nil"/>
              <w:bottom w:val="single" w:sz="4" w:space="0" w:color="auto"/>
              <w:right w:val="single" w:sz="4" w:space="0" w:color="auto"/>
            </w:tcBorders>
            <w:shd w:val="clear" w:color="auto" w:fill="auto"/>
            <w:vAlign w:val="center"/>
            <w:hideMark/>
          </w:tcPr>
          <w:p w14:paraId="1C9D3FBE"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7A30B4D"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1EF1891B" w14:textId="77777777" w:rsidTr="004718B5">
        <w:trPr>
          <w:trHeight w:val="47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8660E7E"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10</w:t>
            </w:r>
          </w:p>
        </w:tc>
        <w:tc>
          <w:tcPr>
            <w:tcW w:w="1976" w:type="dxa"/>
            <w:tcBorders>
              <w:top w:val="nil"/>
              <w:left w:val="nil"/>
              <w:bottom w:val="single" w:sz="4" w:space="0" w:color="auto"/>
              <w:right w:val="single" w:sz="4" w:space="0" w:color="auto"/>
            </w:tcBorders>
            <w:shd w:val="clear" w:color="auto" w:fill="auto"/>
            <w:vAlign w:val="center"/>
            <w:hideMark/>
          </w:tcPr>
          <w:p w14:paraId="7E46FDBE"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Սեղաններ փոքր</w:t>
            </w:r>
          </w:p>
        </w:tc>
        <w:tc>
          <w:tcPr>
            <w:tcW w:w="6214" w:type="dxa"/>
            <w:tcBorders>
              <w:top w:val="nil"/>
              <w:left w:val="nil"/>
              <w:bottom w:val="single" w:sz="4" w:space="0" w:color="auto"/>
              <w:right w:val="single" w:sz="4" w:space="0" w:color="auto"/>
            </w:tcBorders>
            <w:shd w:val="clear" w:color="auto" w:fill="auto"/>
            <w:hideMark/>
          </w:tcPr>
          <w:p w14:paraId="0481598A" w14:textId="2E22BA0F"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Սուրճի սեղանների հավաքածուն պետք է լինեն ամուր, թեթև տեղափոխման համար,ունենա հեշտ մաքրվող չխազվող մակերես, ջրակայուն և ջերմակայուն սեղանածածկույթ,</w:t>
            </w:r>
            <w:r w:rsidRPr="009341A7">
              <w:rPr>
                <w:rFonts w:ascii="GHEA Grapalat" w:eastAsia="Times New Roman" w:hAnsi="GHEA Grapalat" w:cs="Calibri"/>
              </w:rPr>
              <w:br/>
              <w:t>երկարակյաց օգտագործման համար,</w:t>
            </w:r>
            <w:r w:rsidRPr="009341A7">
              <w:rPr>
                <w:rFonts w:ascii="GHEA Grapalat" w:eastAsia="Times New Roman" w:hAnsi="GHEA Grapalat" w:cs="Calibri"/>
              </w:rPr>
              <w:br/>
              <w:t>Չափերը՝ 80, 60, 40սմ տրամագծով, համապատասխանաբար 35- ից -60 սմ բարձրությամբ:</w:t>
            </w:r>
            <w:r w:rsidRPr="009341A7">
              <w:rPr>
                <w:rFonts w:ascii="GHEA Grapalat" w:eastAsia="Times New Roman" w:hAnsi="GHEA Grapalat" w:cs="Calibri"/>
              </w:rPr>
              <w:br/>
              <w:t>Գույն՝ բեժ-տաք մոխրագույն, փայտային երանգների, Նյութը՝ փայտանյութ կամ բարձրորակ ՄԴՖ կամ ԼԴՍՊ,</w:t>
            </w:r>
            <w:r w:rsidRPr="009341A7">
              <w:rPr>
                <w:rFonts w:ascii="GHEA Grapalat" w:eastAsia="Times New Roman" w:hAnsi="GHEA Grapalat" w:cs="Calibri"/>
              </w:rPr>
              <w:br/>
              <w:t>հնարավոր է նաև ժամանակակից լուծումների այլ բարձրորակ նյութեր /համաձայնեցնել խատվիրատուի հետ/</w:t>
            </w:r>
            <w:r w:rsidRPr="009341A7">
              <w:rPr>
                <w:rFonts w:ascii="GHEA Grapalat" w:eastAsia="Times New Roman" w:hAnsi="GHEA Grapalat" w:cs="Calibri"/>
              </w:rPr>
              <w:br/>
              <w:t>Բոլոր եզրերը և անկյունները կլորացված և հղկված,</w:t>
            </w:r>
            <w:r w:rsidRPr="009341A7">
              <w:rPr>
                <w:rFonts w:ascii="GHEA Grapalat" w:eastAsia="Times New Roman" w:hAnsi="GHEA Grapalat" w:cs="Calibri"/>
              </w:rPr>
              <w:br/>
              <w:t>Սեղանի ոտքերի դասավորությունը չխոչընդոտի նստողների հարմարավետությանը, հատկապես անվասայլակով անձի հարմար տեղավորվելուն:</w:t>
            </w:r>
            <w:r w:rsidRPr="009341A7">
              <w:rPr>
                <w:rFonts w:ascii="GHEA Grapalat" w:eastAsia="Times New Roman" w:hAnsi="GHEA Grapalat" w:cs="Calibri"/>
              </w:rPr>
              <w:br/>
              <w:t xml:space="preserve">Հատակագծային լուծումը </w:t>
            </w:r>
            <w:r w:rsidR="009D75E9">
              <w:rPr>
                <w:rFonts w:ascii="GHEA Grapalat" w:eastAsia="Times New Roman" w:hAnsi="GHEA Grapalat" w:cs="Calibri"/>
              </w:rPr>
              <w:t xml:space="preserve">և տեսքը տեսնել կահույքի դիզայնի </w:t>
            </w:r>
            <w:r w:rsidRPr="009341A7">
              <w:rPr>
                <w:rFonts w:ascii="GHEA Grapalat" w:eastAsia="Times New Roman" w:hAnsi="GHEA Grapalat" w:cs="Calibri"/>
              </w:rPr>
              <w:t>աշխատանքային ալբոմում՝ Էջ 5, 20</w:t>
            </w:r>
          </w:p>
        </w:tc>
        <w:tc>
          <w:tcPr>
            <w:tcW w:w="1260" w:type="dxa"/>
            <w:tcBorders>
              <w:top w:val="nil"/>
              <w:left w:val="nil"/>
              <w:bottom w:val="single" w:sz="4" w:space="0" w:color="auto"/>
              <w:right w:val="single" w:sz="4" w:space="0" w:color="auto"/>
            </w:tcBorders>
            <w:shd w:val="clear" w:color="auto" w:fill="auto"/>
            <w:vAlign w:val="center"/>
            <w:hideMark/>
          </w:tcPr>
          <w:p w14:paraId="7154ABD1"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85062F7"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3</w:t>
            </w:r>
          </w:p>
        </w:tc>
      </w:tr>
      <w:tr w:rsidR="00335E94" w:rsidRPr="009341A7" w14:paraId="5A62D984" w14:textId="77777777" w:rsidTr="004718B5">
        <w:trPr>
          <w:trHeight w:val="332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3258F73"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11</w:t>
            </w:r>
          </w:p>
        </w:tc>
        <w:tc>
          <w:tcPr>
            <w:tcW w:w="1976" w:type="dxa"/>
            <w:tcBorders>
              <w:top w:val="nil"/>
              <w:left w:val="nil"/>
              <w:bottom w:val="single" w:sz="4" w:space="0" w:color="auto"/>
              <w:right w:val="single" w:sz="4" w:space="0" w:color="auto"/>
            </w:tcBorders>
            <w:shd w:val="clear" w:color="auto" w:fill="auto"/>
            <w:vAlign w:val="center"/>
            <w:hideMark/>
          </w:tcPr>
          <w:p w14:paraId="42FD02EC"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Պահարաններ</w:t>
            </w:r>
            <w:r w:rsidRPr="009341A7">
              <w:rPr>
                <w:rFonts w:ascii="GHEA Grapalat" w:eastAsia="Times New Roman" w:hAnsi="GHEA Grapalat" w:cs="Calibri"/>
                <w:b/>
                <w:bCs/>
              </w:rPr>
              <w:br/>
              <w:t>հեռուստացույցի պատին</w:t>
            </w:r>
          </w:p>
        </w:tc>
        <w:tc>
          <w:tcPr>
            <w:tcW w:w="6214" w:type="dxa"/>
            <w:tcBorders>
              <w:top w:val="nil"/>
              <w:left w:val="nil"/>
              <w:bottom w:val="single" w:sz="4" w:space="0" w:color="auto"/>
              <w:right w:val="single" w:sz="4" w:space="0" w:color="auto"/>
            </w:tcBorders>
            <w:shd w:val="clear" w:color="auto" w:fill="auto"/>
            <w:hideMark/>
          </w:tcPr>
          <w:p w14:paraId="7F65F0E5" w14:textId="6D090973"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Նյութերը՝ բարձրորակ լամինատ եվրոպական արտադրության 18մմ կողային հատվածներ, դիմայն հատվածները բարձրորակն ՄԴՖ 18 մմ հետին, կողայի</w:t>
            </w:r>
            <w:r w:rsidR="009D75E9">
              <w:rPr>
                <w:rFonts w:ascii="GHEA Grapalat" w:eastAsia="Times New Roman" w:hAnsi="GHEA Grapalat" w:cs="Calibri"/>
                <w:color w:val="000000"/>
              </w:rPr>
              <w:t xml:space="preserve">ն հատվածները երեսապատել ՊՎՍ ով </w:t>
            </w:r>
            <w:r w:rsidRPr="009341A7">
              <w:rPr>
                <w:rFonts w:ascii="GHEA Grapalat" w:eastAsia="Times New Roman" w:hAnsi="GHEA Grapalat" w:cs="Calibri"/>
                <w:color w:val="000000"/>
              </w:rPr>
              <w:t>ճակատը՝ ԴՎՊ. Գույն՝ բեժ-տաք մոխրագույն, փայտային երանգների, համաձայնեցնել պատվիրատուի հետ Ծխնիներ վակումային՝ պողպատ.</w:t>
            </w:r>
            <w:r w:rsidRPr="009341A7">
              <w:rPr>
                <w:rFonts w:ascii="GHEA Grapalat" w:eastAsia="Times New Roman" w:hAnsi="GHEA Grapalat" w:cs="Calibri"/>
                <w:color w:val="000000"/>
              </w:rPr>
              <w:br/>
              <w:t>Գզրոցի ուղղորդիչ վակումային, 40սմ երկարությամբ, պողպատ. Ոտեր՝ պլաստիկ, կարգավորվող բարձրությամբ։ Չափսերը նշված են էջ 5</w:t>
            </w:r>
            <w:r w:rsidRPr="009341A7">
              <w:rPr>
                <w:rFonts w:ascii="GHEA Grapalat" w:eastAsia="Times New Roman" w:hAnsi="GHEA Grapalat" w:cs="Calibri"/>
                <w:color w:val="000000"/>
              </w:rPr>
              <w:br/>
              <w:t>Գծագիրը և տեսքը տեսնե</w:t>
            </w:r>
            <w:r w:rsidR="009D75E9">
              <w:rPr>
                <w:rFonts w:ascii="GHEA Grapalat" w:eastAsia="Times New Roman" w:hAnsi="GHEA Grapalat" w:cs="Calibri"/>
                <w:color w:val="000000"/>
              </w:rPr>
              <w:t xml:space="preserve">լ կահույքի դիզայնի աշխատանքային </w:t>
            </w:r>
            <w:r w:rsidRPr="009341A7">
              <w:rPr>
                <w:rFonts w:ascii="GHEA Grapalat" w:eastAsia="Times New Roman" w:hAnsi="GHEA Grapalat" w:cs="Calibri"/>
                <w:color w:val="000000"/>
              </w:rPr>
              <w:t>ալբոմում՝ Էջ 5, 16, 17, 21</w:t>
            </w:r>
          </w:p>
        </w:tc>
        <w:tc>
          <w:tcPr>
            <w:tcW w:w="1260" w:type="dxa"/>
            <w:tcBorders>
              <w:top w:val="nil"/>
              <w:left w:val="nil"/>
              <w:bottom w:val="single" w:sz="4" w:space="0" w:color="auto"/>
              <w:right w:val="single" w:sz="4" w:space="0" w:color="auto"/>
            </w:tcBorders>
            <w:shd w:val="clear" w:color="auto" w:fill="auto"/>
            <w:vAlign w:val="center"/>
            <w:hideMark/>
          </w:tcPr>
          <w:p w14:paraId="04D7873E"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6C0759"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3D3B0E19" w14:textId="77777777" w:rsidTr="004718B5">
        <w:trPr>
          <w:trHeight w:val="26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D3F8448"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12</w:t>
            </w:r>
          </w:p>
        </w:tc>
        <w:tc>
          <w:tcPr>
            <w:tcW w:w="1976" w:type="dxa"/>
            <w:tcBorders>
              <w:top w:val="nil"/>
              <w:left w:val="nil"/>
              <w:bottom w:val="single" w:sz="4" w:space="0" w:color="auto"/>
              <w:right w:val="single" w:sz="4" w:space="0" w:color="auto"/>
            </w:tcBorders>
            <w:shd w:val="clear" w:color="auto" w:fill="auto"/>
            <w:vAlign w:val="center"/>
            <w:hideMark/>
          </w:tcPr>
          <w:p w14:paraId="28C28424"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Պահարաններ աստիճանների տակի</w:t>
            </w:r>
            <w:r w:rsidRPr="009341A7">
              <w:rPr>
                <w:rFonts w:ascii="GHEA Grapalat" w:eastAsia="Times New Roman" w:hAnsi="GHEA Grapalat" w:cs="Calibri"/>
                <w:b/>
                <w:bCs/>
              </w:rPr>
              <w:br/>
              <w:t>հատվածում</w:t>
            </w:r>
          </w:p>
        </w:tc>
        <w:tc>
          <w:tcPr>
            <w:tcW w:w="6214" w:type="dxa"/>
            <w:tcBorders>
              <w:top w:val="nil"/>
              <w:left w:val="nil"/>
              <w:bottom w:val="single" w:sz="4" w:space="0" w:color="auto"/>
              <w:right w:val="single" w:sz="4" w:space="0" w:color="auto"/>
            </w:tcBorders>
            <w:shd w:val="clear" w:color="auto" w:fill="auto"/>
            <w:hideMark/>
          </w:tcPr>
          <w:p w14:paraId="49542594" w14:textId="1C419209" w:rsidR="00335E94" w:rsidRPr="009341A7" w:rsidRDefault="00335E94" w:rsidP="006B6E10">
            <w:pPr>
              <w:spacing w:after="0" w:line="240" w:lineRule="auto"/>
              <w:rPr>
                <w:rFonts w:ascii="GHEA Grapalat" w:eastAsia="Times New Roman" w:hAnsi="GHEA Grapalat" w:cs="Calibri"/>
              </w:rPr>
            </w:pPr>
            <w:r w:rsidRPr="009341A7">
              <w:rPr>
                <w:rFonts w:ascii="GHEA Grapalat" w:eastAsia="Times New Roman" w:hAnsi="GHEA Grapalat" w:cs="Calibri"/>
              </w:rPr>
              <w:t>Նյութերը՝ բարձրորակ լամինատ եվրոպական արտադրության 18 մմ կողային հատվածներ, դիմայն հատվածները բարձրորակն ՄԴՖ 18 մմ, հետին ճակատը՝ ԴՎՊ. Գույն՝ բեժ-տաք մոխրագույն, փայտային երանգների, Ծխնիներ վակումային՝ պողպատ.</w:t>
            </w:r>
            <w:r w:rsidR="009D75E9">
              <w:rPr>
                <w:rFonts w:ascii="GHEA Grapalat" w:eastAsia="Times New Roman" w:hAnsi="GHEA Grapalat" w:cs="Calibri"/>
                <w:lang w:val="hy-AM"/>
              </w:rPr>
              <w:t xml:space="preserve"> </w:t>
            </w:r>
            <w:r w:rsidRPr="009341A7">
              <w:rPr>
                <w:rFonts w:ascii="GHEA Grapalat" w:eastAsia="Times New Roman" w:hAnsi="GHEA Grapalat" w:cs="Calibri"/>
              </w:rPr>
              <w:t>Գզրոցի ուղղորդիչ վակումային, 40սմ երկարությամբ, պողպատ. Քաշովի դարակների տակ 4-ական գլանակ-անիվներ.</w:t>
            </w:r>
            <w:r w:rsidR="009D75E9">
              <w:rPr>
                <w:rFonts w:ascii="GHEA Grapalat" w:eastAsia="Times New Roman" w:hAnsi="GHEA Grapalat" w:cs="Calibri"/>
                <w:lang w:val="hy-AM"/>
              </w:rPr>
              <w:t xml:space="preserve"> </w:t>
            </w:r>
            <w:r w:rsidRPr="009341A7">
              <w:rPr>
                <w:rFonts w:ascii="GHEA Grapalat" w:eastAsia="Times New Roman" w:hAnsi="GHEA Grapalat" w:cs="Calibri"/>
              </w:rPr>
              <w:t>Գծագիրը և տեսքը տեսնել կահույքի դիզայնի   Ոտեր՝ պլաստիկ, կարգավորվող բարձրությամբ։ Չափսերը նշված են էջ 16 աշխատանքային ալբոմում՝ Էջ 5, 18, 19, 21</w:t>
            </w:r>
          </w:p>
        </w:tc>
        <w:tc>
          <w:tcPr>
            <w:tcW w:w="1260" w:type="dxa"/>
            <w:tcBorders>
              <w:top w:val="nil"/>
              <w:left w:val="nil"/>
              <w:bottom w:val="single" w:sz="4" w:space="0" w:color="auto"/>
              <w:right w:val="single" w:sz="4" w:space="0" w:color="auto"/>
            </w:tcBorders>
            <w:shd w:val="clear" w:color="auto" w:fill="auto"/>
            <w:vAlign w:val="center"/>
            <w:hideMark/>
          </w:tcPr>
          <w:p w14:paraId="3C328A10"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հավաքածու</w:t>
            </w:r>
          </w:p>
        </w:tc>
        <w:tc>
          <w:tcPr>
            <w:tcW w:w="1260" w:type="dxa"/>
            <w:tcBorders>
              <w:top w:val="nil"/>
              <w:left w:val="nil"/>
              <w:bottom w:val="single" w:sz="4" w:space="0" w:color="auto"/>
              <w:right w:val="single" w:sz="4" w:space="0" w:color="auto"/>
            </w:tcBorders>
            <w:shd w:val="clear" w:color="auto" w:fill="auto"/>
            <w:noWrap/>
            <w:vAlign w:val="center"/>
            <w:hideMark/>
          </w:tcPr>
          <w:p w14:paraId="79E765D8"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3EFB8CCD" w14:textId="77777777" w:rsidTr="004718B5">
        <w:trPr>
          <w:trHeight w:val="35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D98ADE0"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13</w:t>
            </w:r>
          </w:p>
        </w:tc>
        <w:tc>
          <w:tcPr>
            <w:tcW w:w="1976" w:type="dxa"/>
            <w:tcBorders>
              <w:top w:val="nil"/>
              <w:left w:val="nil"/>
              <w:bottom w:val="single" w:sz="4" w:space="0" w:color="auto"/>
              <w:right w:val="single" w:sz="4" w:space="0" w:color="auto"/>
            </w:tcBorders>
            <w:shd w:val="clear" w:color="auto" w:fill="auto"/>
            <w:vAlign w:val="center"/>
            <w:hideMark/>
          </w:tcPr>
          <w:p w14:paraId="05532738"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Սեղան</w:t>
            </w:r>
          </w:p>
        </w:tc>
        <w:tc>
          <w:tcPr>
            <w:tcW w:w="6214" w:type="dxa"/>
            <w:tcBorders>
              <w:top w:val="nil"/>
              <w:left w:val="nil"/>
              <w:bottom w:val="single" w:sz="4" w:space="0" w:color="auto"/>
              <w:right w:val="single" w:sz="4" w:space="0" w:color="auto"/>
            </w:tcBorders>
            <w:shd w:val="clear" w:color="auto" w:fill="auto"/>
            <w:hideMark/>
          </w:tcPr>
          <w:p w14:paraId="621455B3" w14:textId="3F8665D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Չափերը՝ 1.60*0.8մ հատակագծային չափերով, ստանդարտ բարձրությամբ,</w:t>
            </w:r>
            <w:r w:rsidRPr="009341A7">
              <w:rPr>
                <w:rFonts w:ascii="GHEA Grapalat" w:eastAsia="Times New Roman" w:hAnsi="GHEA Grapalat" w:cs="Calibri"/>
              </w:rPr>
              <w:br/>
              <w:t>Բոլոր եզրերը և անկյունները կլորացված և հղկված,</w:t>
            </w:r>
            <w:r w:rsidRPr="009341A7">
              <w:rPr>
                <w:rFonts w:ascii="GHEA Grapalat" w:eastAsia="Times New Roman" w:hAnsi="GHEA Grapalat" w:cs="Calibri"/>
              </w:rPr>
              <w:br/>
              <w:t>Սեղանի ամուր կառուցվացքը մետաղական կամ փայտանյութի կարկասով, սեղանածածկույթը ջրակայուն, ջերմակայուն, անփայլ, միատոն, միասեռ, կաթնագույնից-բեժ-մողրագույն երանգներով, հեշտ մաքրվող, չսայթակող:</w:t>
            </w:r>
            <w:r w:rsidRPr="009341A7">
              <w:rPr>
                <w:rFonts w:ascii="GHEA Grapalat" w:eastAsia="Times New Roman" w:hAnsi="GHEA Grapalat" w:cs="Calibri"/>
              </w:rPr>
              <w:br/>
              <w:t>Սեղանի ոտքերի դասավորությունը չխոչընդոտի նստողների հարմարավետությանը, հատկապես անվասայլակով անձի հարմար տեղավորվելուն:</w:t>
            </w:r>
            <w:r w:rsidRPr="009341A7">
              <w:rPr>
                <w:rFonts w:ascii="GHEA Grapalat" w:eastAsia="Times New Roman" w:hAnsi="GHEA Grapalat" w:cs="Calibri"/>
              </w:rPr>
              <w:br/>
              <w:t xml:space="preserve">Հատակագծային լուծումը </w:t>
            </w:r>
            <w:r w:rsidR="009D75E9">
              <w:rPr>
                <w:rFonts w:ascii="GHEA Grapalat" w:eastAsia="Times New Roman" w:hAnsi="GHEA Grapalat" w:cs="Calibri"/>
              </w:rPr>
              <w:t xml:space="preserve">և տեսքը տեսնել կահույքի դիզայնի </w:t>
            </w:r>
            <w:r w:rsidRPr="009341A7">
              <w:rPr>
                <w:rFonts w:ascii="GHEA Grapalat" w:eastAsia="Times New Roman" w:hAnsi="GHEA Grapalat" w:cs="Calibri"/>
              </w:rPr>
              <w:t>աշխատանքային ալբոմում՝ Էջ 5, 9, 11</w:t>
            </w:r>
          </w:p>
        </w:tc>
        <w:tc>
          <w:tcPr>
            <w:tcW w:w="1260" w:type="dxa"/>
            <w:tcBorders>
              <w:top w:val="nil"/>
              <w:left w:val="nil"/>
              <w:bottom w:val="single" w:sz="4" w:space="0" w:color="auto"/>
              <w:right w:val="single" w:sz="4" w:space="0" w:color="auto"/>
            </w:tcBorders>
            <w:shd w:val="clear" w:color="auto" w:fill="auto"/>
            <w:vAlign w:val="center"/>
            <w:hideMark/>
          </w:tcPr>
          <w:p w14:paraId="4128A35F"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F104A34"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2</w:t>
            </w:r>
          </w:p>
        </w:tc>
      </w:tr>
      <w:tr w:rsidR="00335E94" w:rsidRPr="009341A7" w14:paraId="2492ED05" w14:textId="77777777" w:rsidTr="009D75E9">
        <w:trPr>
          <w:trHeight w:val="7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3555B21"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14</w:t>
            </w:r>
          </w:p>
        </w:tc>
        <w:tc>
          <w:tcPr>
            <w:tcW w:w="1976" w:type="dxa"/>
            <w:tcBorders>
              <w:top w:val="nil"/>
              <w:left w:val="nil"/>
              <w:bottom w:val="single" w:sz="4" w:space="0" w:color="auto"/>
              <w:right w:val="single" w:sz="4" w:space="0" w:color="auto"/>
            </w:tcBorders>
            <w:shd w:val="clear" w:color="auto" w:fill="auto"/>
            <w:vAlign w:val="center"/>
            <w:hideMark/>
          </w:tcPr>
          <w:p w14:paraId="0C95E5D8"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Աթոռ</w:t>
            </w:r>
          </w:p>
        </w:tc>
        <w:tc>
          <w:tcPr>
            <w:tcW w:w="6214" w:type="dxa"/>
            <w:tcBorders>
              <w:top w:val="nil"/>
              <w:left w:val="nil"/>
              <w:bottom w:val="single" w:sz="4" w:space="0" w:color="auto"/>
              <w:right w:val="single" w:sz="4" w:space="0" w:color="auto"/>
            </w:tcBorders>
            <w:shd w:val="clear" w:color="auto" w:fill="auto"/>
            <w:hideMark/>
          </w:tcPr>
          <w:p w14:paraId="6D9F55AD" w14:textId="5A0E6A5A"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Աթոռը չափս 40*40*85. նստատեղի և մեջքի հատվածը հեշտ լվացվող արհեստական կաշի, հեշտ մաքրվող, լվացվող, ամուր մետաղական ոտքերով: Թեթև քաշով հեշտ տեղափախելու նպատակով:</w:t>
            </w:r>
            <w:r w:rsidRPr="009341A7">
              <w:rPr>
                <w:rFonts w:ascii="GHEA Grapalat" w:eastAsia="Times New Roman" w:hAnsi="GHEA Grapalat" w:cs="Calibri"/>
              </w:rPr>
              <w:br/>
              <w:t>Գույնը՝ մեղմ երանգների, փղոսկր-բեժ-տաք մոխրագույնի երանգների ընտրությամբ. համաձայնեցնել պատվիրատուի հետ</w:t>
            </w:r>
            <w:r w:rsidRPr="009341A7">
              <w:rPr>
                <w:rFonts w:ascii="GHEA Grapalat" w:eastAsia="Times New Roman" w:hAnsi="GHEA Grapalat" w:cs="Calibri"/>
              </w:rPr>
              <w:br/>
              <w:t xml:space="preserve">Նյութերը՝ մետաղական կարկաս և ոտեր, երեսապատումը բարձրորակ արհեստական կաշի, բարձր խտությամբ </w:t>
            </w:r>
            <w:r w:rsidR="009D75E9">
              <w:rPr>
                <w:rFonts w:ascii="GHEA Grapalat" w:eastAsia="Times New Roman" w:hAnsi="GHEA Grapalat" w:cs="Calibri"/>
              </w:rPr>
              <w:lastRenderedPageBreak/>
              <w:t xml:space="preserve">սպունգ. </w:t>
            </w:r>
            <w:r w:rsidRPr="009341A7">
              <w:rPr>
                <w:rFonts w:ascii="GHEA Grapalat" w:eastAsia="Times New Roman" w:hAnsi="GHEA Grapalat" w:cs="Calibri"/>
              </w:rPr>
              <w:t>Տես կից նկարում:</w:t>
            </w:r>
          </w:p>
        </w:tc>
        <w:tc>
          <w:tcPr>
            <w:tcW w:w="1260" w:type="dxa"/>
            <w:tcBorders>
              <w:top w:val="nil"/>
              <w:left w:val="nil"/>
              <w:bottom w:val="single" w:sz="4" w:space="0" w:color="auto"/>
              <w:right w:val="single" w:sz="4" w:space="0" w:color="auto"/>
            </w:tcBorders>
            <w:shd w:val="clear" w:color="auto" w:fill="auto"/>
            <w:vAlign w:val="center"/>
            <w:hideMark/>
          </w:tcPr>
          <w:p w14:paraId="14A6AF42"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հատ</w:t>
            </w:r>
          </w:p>
        </w:tc>
        <w:tc>
          <w:tcPr>
            <w:tcW w:w="1260" w:type="dxa"/>
            <w:tcBorders>
              <w:top w:val="nil"/>
              <w:left w:val="nil"/>
              <w:bottom w:val="single" w:sz="4" w:space="0" w:color="auto"/>
              <w:right w:val="single" w:sz="4" w:space="0" w:color="auto"/>
            </w:tcBorders>
            <w:shd w:val="clear" w:color="auto" w:fill="auto"/>
            <w:noWrap/>
            <w:vAlign w:val="center"/>
            <w:hideMark/>
          </w:tcPr>
          <w:p w14:paraId="599E2F8C"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12</w:t>
            </w:r>
          </w:p>
        </w:tc>
      </w:tr>
      <w:tr w:rsidR="00335E94" w:rsidRPr="009341A7" w14:paraId="2F73CD96" w14:textId="77777777" w:rsidTr="004718B5">
        <w:trPr>
          <w:trHeight w:val="3941"/>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39BA685"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15</w:t>
            </w:r>
          </w:p>
        </w:tc>
        <w:tc>
          <w:tcPr>
            <w:tcW w:w="1976" w:type="dxa"/>
            <w:tcBorders>
              <w:top w:val="nil"/>
              <w:left w:val="nil"/>
              <w:bottom w:val="single" w:sz="4" w:space="0" w:color="auto"/>
              <w:right w:val="single" w:sz="4" w:space="0" w:color="auto"/>
            </w:tcBorders>
            <w:shd w:val="clear" w:color="auto" w:fill="auto"/>
            <w:vAlign w:val="center"/>
            <w:hideMark/>
          </w:tcPr>
          <w:p w14:paraId="754FFDA7"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Խոհանոցի կահույք</w:t>
            </w:r>
          </w:p>
        </w:tc>
        <w:tc>
          <w:tcPr>
            <w:tcW w:w="6214" w:type="dxa"/>
            <w:tcBorders>
              <w:top w:val="nil"/>
              <w:left w:val="nil"/>
              <w:bottom w:val="single" w:sz="4" w:space="0" w:color="auto"/>
              <w:right w:val="single" w:sz="4" w:space="0" w:color="auto"/>
            </w:tcBorders>
            <w:shd w:val="clear" w:color="auto" w:fill="auto"/>
            <w:hideMark/>
          </w:tcPr>
          <w:p w14:paraId="18C2D87F" w14:textId="18F22321"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Խոհանոցային պատի սարքավորումներով նախատեսված կահույքը իրականացնել ըստ նախագծում տրված բոլոր մանրամասների:</w:t>
            </w:r>
            <w:r w:rsidRPr="009341A7">
              <w:rPr>
                <w:rFonts w:ascii="GHEA Grapalat" w:eastAsia="Times New Roman" w:hAnsi="GHEA Grapalat" w:cs="Calibri"/>
              </w:rPr>
              <w:br/>
              <w:t>Նյութերը՝ ֆասադային հատված բարձրորակ ԼԴՍՊ և լամինացված ՄԴՖ, 1մմ ՊՎՍ եզրային մշակմամբ,</w:t>
            </w:r>
            <w:r w:rsidRPr="009341A7">
              <w:rPr>
                <w:rFonts w:ascii="GHEA Grapalat" w:eastAsia="Times New Roman" w:hAnsi="GHEA Grapalat" w:cs="Calibri"/>
              </w:rPr>
              <w:br/>
              <w:t>սեղանածածկույթը անփայլ, հարթ, ԴՍՊ հաստությունը 38մմ կոմպակտ սալերով, ջրակայուն, ջերմակայուն, անփայլ, միատոն, միասեռ, կաթնագույնից-բեժ- մոխրագույն երանգներով, հեշտ մաքրվող, չսայթակող: Մեխանիզմները վակումային պողպատից, եվրապական արտադրության համարժեք որակի, պողպատե վակումային ծխնիներով և ուղղորդիչներով:</w:t>
            </w:r>
            <w:r w:rsidRPr="009341A7">
              <w:rPr>
                <w:rFonts w:ascii="GHEA Grapalat" w:eastAsia="Times New Roman" w:hAnsi="GHEA Grapalat" w:cs="Calibri"/>
              </w:rPr>
              <w:br/>
              <w:t>Գծագիրը և տեսքը տեսնե</w:t>
            </w:r>
            <w:r w:rsidR="009D75E9">
              <w:rPr>
                <w:rFonts w:ascii="GHEA Grapalat" w:eastAsia="Times New Roman" w:hAnsi="GHEA Grapalat" w:cs="Calibri"/>
              </w:rPr>
              <w:t xml:space="preserve">լ կահույքի դիզայնի աշխատանքային </w:t>
            </w:r>
            <w:r w:rsidRPr="009341A7">
              <w:rPr>
                <w:rFonts w:ascii="GHEA Grapalat" w:eastAsia="Times New Roman" w:hAnsi="GHEA Grapalat" w:cs="Calibri"/>
              </w:rPr>
              <w:t>ալբոմում ՝ Էջ 5, 9, 10, 11 մանրամասն չափսերը էջ 10</w:t>
            </w:r>
          </w:p>
        </w:tc>
        <w:tc>
          <w:tcPr>
            <w:tcW w:w="1260" w:type="dxa"/>
            <w:tcBorders>
              <w:top w:val="nil"/>
              <w:left w:val="nil"/>
              <w:bottom w:val="single" w:sz="4" w:space="0" w:color="auto"/>
              <w:right w:val="single" w:sz="4" w:space="0" w:color="auto"/>
            </w:tcBorders>
            <w:shd w:val="clear" w:color="auto" w:fill="auto"/>
            <w:vAlign w:val="center"/>
            <w:hideMark/>
          </w:tcPr>
          <w:p w14:paraId="05F8381D"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հավաքածու</w:t>
            </w:r>
          </w:p>
        </w:tc>
        <w:tc>
          <w:tcPr>
            <w:tcW w:w="1260" w:type="dxa"/>
            <w:tcBorders>
              <w:top w:val="nil"/>
              <w:left w:val="nil"/>
              <w:bottom w:val="single" w:sz="4" w:space="0" w:color="auto"/>
              <w:right w:val="single" w:sz="4" w:space="0" w:color="auto"/>
            </w:tcBorders>
            <w:shd w:val="clear" w:color="auto" w:fill="auto"/>
            <w:noWrap/>
            <w:vAlign w:val="center"/>
            <w:hideMark/>
          </w:tcPr>
          <w:p w14:paraId="1E8D57F3"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450A8E08" w14:textId="77777777" w:rsidTr="004718B5">
        <w:trPr>
          <w:trHeight w:val="35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8A2B1D6"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16</w:t>
            </w:r>
          </w:p>
        </w:tc>
        <w:tc>
          <w:tcPr>
            <w:tcW w:w="1976" w:type="dxa"/>
            <w:tcBorders>
              <w:top w:val="nil"/>
              <w:left w:val="nil"/>
              <w:bottom w:val="single" w:sz="4" w:space="0" w:color="auto"/>
              <w:right w:val="single" w:sz="4" w:space="0" w:color="auto"/>
            </w:tcBorders>
            <w:shd w:val="clear" w:color="auto" w:fill="auto"/>
            <w:vAlign w:val="center"/>
            <w:hideMark/>
          </w:tcPr>
          <w:p w14:paraId="648D1703"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Սեղան</w:t>
            </w:r>
          </w:p>
        </w:tc>
        <w:tc>
          <w:tcPr>
            <w:tcW w:w="6214" w:type="dxa"/>
            <w:tcBorders>
              <w:top w:val="nil"/>
              <w:left w:val="nil"/>
              <w:bottom w:val="single" w:sz="4" w:space="0" w:color="auto"/>
              <w:right w:val="single" w:sz="4" w:space="0" w:color="auto"/>
            </w:tcBorders>
            <w:shd w:val="clear" w:color="auto" w:fill="auto"/>
            <w:hideMark/>
          </w:tcPr>
          <w:p w14:paraId="13B8B7BE"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Չափերը՝ 1.20մ երկարությամբ, 0,6-0.8մ լայնությամբ, ստանդարտ բարձրությամբ,</w:t>
            </w:r>
            <w:r w:rsidRPr="009341A7">
              <w:rPr>
                <w:rFonts w:ascii="GHEA Grapalat" w:eastAsia="Times New Roman" w:hAnsi="GHEA Grapalat" w:cs="Calibri"/>
              </w:rPr>
              <w:br/>
              <w:t>Բոլոր եզրերը և անկյունները կլորացված և հղկված,</w:t>
            </w:r>
            <w:r w:rsidRPr="009341A7">
              <w:rPr>
                <w:rFonts w:ascii="GHEA Grapalat" w:eastAsia="Times New Roman" w:hAnsi="GHEA Grapalat" w:cs="Calibri"/>
              </w:rPr>
              <w:br/>
              <w:t>Սեղանի ամուր կառուցվացքը չժանգոտող մետաղական, ալյումինե շրջանակով կամ ամուր ՊՎՍ կարկասով,</w:t>
            </w:r>
            <w:r w:rsidRPr="009341A7">
              <w:rPr>
                <w:rFonts w:ascii="GHEA Grapalat" w:eastAsia="Times New Roman" w:hAnsi="GHEA Grapalat" w:cs="Calibri"/>
              </w:rPr>
              <w:br/>
              <w:t>սեղանածածկույթը ջրակայուն, ջերմակայուն, անփայլ, միատոն, միասեռ, կաթնագույնից-բեժ-մողրագույն երանգներով, հեշտ մաքրվող, չսայթակող:</w:t>
            </w:r>
            <w:r w:rsidRPr="009341A7">
              <w:rPr>
                <w:rFonts w:ascii="GHEA Grapalat" w:eastAsia="Times New Roman" w:hAnsi="GHEA Grapalat" w:cs="Calibri"/>
              </w:rPr>
              <w:br/>
              <w:t>Սեղանի ոտքերի դասավորությունը չխոչընդոտի նստողների հարմարավետությանը, հատկապես անվասայլակով անձի հարմար տեղավորվելուն:</w:t>
            </w:r>
            <w:r w:rsidRPr="009341A7">
              <w:rPr>
                <w:rFonts w:ascii="GHEA Grapalat" w:eastAsia="Times New Roman" w:hAnsi="GHEA Grapalat" w:cs="Calibri"/>
              </w:rPr>
              <w:br/>
              <w:t>Տեղափոխման համար հնարավորինս թեթև քաշ ունենա.</w:t>
            </w:r>
          </w:p>
        </w:tc>
        <w:tc>
          <w:tcPr>
            <w:tcW w:w="1260" w:type="dxa"/>
            <w:tcBorders>
              <w:top w:val="nil"/>
              <w:left w:val="nil"/>
              <w:bottom w:val="single" w:sz="4" w:space="0" w:color="auto"/>
              <w:right w:val="single" w:sz="4" w:space="0" w:color="auto"/>
            </w:tcBorders>
            <w:shd w:val="clear" w:color="auto" w:fill="auto"/>
            <w:vAlign w:val="center"/>
            <w:hideMark/>
          </w:tcPr>
          <w:p w14:paraId="306DABD9"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6663AB"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5F8DD8FE" w14:textId="77777777" w:rsidTr="004718B5">
        <w:trPr>
          <w:trHeight w:val="26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0F7ACF0"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17</w:t>
            </w:r>
          </w:p>
        </w:tc>
        <w:tc>
          <w:tcPr>
            <w:tcW w:w="1976" w:type="dxa"/>
            <w:tcBorders>
              <w:top w:val="nil"/>
              <w:left w:val="nil"/>
              <w:bottom w:val="single" w:sz="4" w:space="0" w:color="auto"/>
              <w:right w:val="single" w:sz="4" w:space="0" w:color="auto"/>
            </w:tcBorders>
            <w:shd w:val="clear" w:color="auto" w:fill="auto"/>
            <w:vAlign w:val="center"/>
            <w:hideMark/>
          </w:tcPr>
          <w:p w14:paraId="78B23978"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Աթոռ</w:t>
            </w:r>
          </w:p>
        </w:tc>
        <w:tc>
          <w:tcPr>
            <w:tcW w:w="6214" w:type="dxa"/>
            <w:tcBorders>
              <w:top w:val="nil"/>
              <w:left w:val="nil"/>
              <w:bottom w:val="single" w:sz="4" w:space="0" w:color="auto"/>
              <w:right w:val="single" w:sz="4" w:space="0" w:color="auto"/>
            </w:tcBorders>
            <w:shd w:val="clear" w:color="auto" w:fill="auto"/>
            <w:hideMark/>
          </w:tcPr>
          <w:p w14:paraId="685398F7" w14:textId="2BB8B721"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Աթոռը չափս 40*40*85. նստատեղի և մեջքի հատվածը հեշտ լվացվող արհեստական կաշի, հեշտ մաքրվող, լվացվող, ամուր մետաղական ոտքերով: Թեթև քաշով հեշտ տեղափախելու նպատակով:</w:t>
            </w:r>
            <w:r w:rsidRPr="009341A7">
              <w:rPr>
                <w:rFonts w:ascii="GHEA Grapalat" w:eastAsia="Times New Roman" w:hAnsi="GHEA Grapalat" w:cs="Calibri"/>
              </w:rPr>
              <w:br/>
              <w:t>Գույնը՝ մեղմ երանգների, փղոսկր-բեժ-տաք մոխրագույնի երանգների ընտրությամբ. համաձայնեցնել պատվիրատուի հետ</w:t>
            </w:r>
            <w:r w:rsidRPr="009341A7">
              <w:rPr>
                <w:rFonts w:ascii="GHEA Grapalat" w:eastAsia="Times New Roman" w:hAnsi="GHEA Grapalat" w:cs="Calibri"/>
              </w:rPr>
              <w:br/>
              <w:t>Նյութերը՝ մետաղական կարկաս և ոտեր, երեսապատումը բարձրորակ արհեստական կ</w:t>
            </w:r>
            <w:r w:rsidR="009D75E9">
              <w:rPr>
                <w:rFonts w:ascii="GHEA Grapalat" w:eastAsia="Times New Roman" w:hAnsi="GHEA Grapalat" w:cs="Calibri"/>
              </w:rPr>
              <w:t xml:space="preserve">աշի, բարձր խտությամբ սպունգ. </w:t>
            </w:r>
            <w:r w:rsidRPr="009341A7">
              <w:rPr>
                <w:rFonts w:ascii="GHEA Grapalat" w:eastAsia="Times New Roman" w:hAnsi="GHEA Grapalat" w:cs="Calibri"/>
              </w:rPr>
              <w:t>Տես կից նկարում:</w:t>
            </w:r>
          </w:p>
        </w:tc>
        <w:tc>
          <w:tcPr>
            <w:tcW w:w="1260" w:type="dxa"/>
            <w:tcBorders>
              <w:top w:val="nil"/>
              <w:left w:val="nil"/>
              <w:bottom w:val="single" w:sz="4" w:space="0" w:color="auto"/>
              <w:right w:val="single" w:sz="4" w:space="0" w:color="auto"/>
            </w:tcBorders>
            <w:shd w:val="clear" w:color="auto" w:fill="auto"/>
            <w:vAlign w:val="center"/>
            <w:hideMark/>
          </w:tcPr>
          <w:p w14:paraId="6A203CFB"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1D04FAF"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10</w:t>
            </w:r>
          </w:p>
        </w:tc>
      </w:tr>
      <w:tr w:rsidR="00335E94" w:rsidRPr="009341A7" w14:paraId="31BA5BB3" w14:textId="77777777" w:rsidTr="009D75E9">
        <w:trPr>
          <w:trHeight w:val="8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FCA822E"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18</w:t>
            </w:r>
          </w:p>
        </w:tc>
        <w:tc>
          <w:tcPr>
            <w:tcW w:w="1976" w:type="dxa"/>
            <w:tcBorders>
              <w:top w:val="nil"/>
              <w:left w:val="nil"/>
              <w:bottom w:val="single" w:sz="4" w:space="0" w:color="auto"/>
              <w:right w:val="single" w:sz="4" w:space="0" w:color="auto"/>
            </w:tcBorders>
            <w:shd w:val="clear" w:color="auto" w:fill="auto"/>
            <w:vAlign w:val="center"/>
            <w:hideMark/>
          </w:tcPr>
          <w:p w14:paraId="76F10CDA"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Ստելլաժ բաց</w:t>
            </w:r>
          </w:p>
        </w:tc>
        <w:tc>
          <w:tcPr>
            <w:tcW w:w="6214" w:type="dxa"/>
            <w:tcBorders>
              <w:top w:val="nil"/>
              <w:left w:val="nil"/>
              <w:bottom w:val="single" w:sz="4" w:space="0" w:color="auto"/>
              <w:right w:val="single" w:sz="4" w:space="0" w:color="auto"/>
            </w:tcBorders>
            <w:shd w:val="clear" w:color="auto" w:fill="auto"/>
            <w:hideMark/>
          </w:tcPr>
          <w:p w14:paraId="188707DA" w14:textId="1724CCD5" w:rsidR="00335E94" w:rsidRPr="009341A7" w:rsidRDefault="00335E94" w:rsidP="006B6E10">
            <w:pPr>
              <w:spacing w:after="0" w:line="240" w:lineRule="auto"/>
              <w:rPr>
                <w:rFonts w:ascii="GHEA Grapalat" w:eastAsia="Times New Roman" w:hAnsi="GHEA Grapalat" w:cs="Calibri"/>
              </w:rPr>
            </w:pPr>
            <w:r w:rsidRPr="009341A7">
              <w:rPr>
                <w:rFonts w:ascii="GHEA Grapalat" w:eastAsia="Times New Roman" w:hAnsi="GHEA Grapalat" w:cs="Calibri"/>
              </w:rPr>
              <w:t>Չափեր՝ 1.2-1.5 մ երկարությամբ, 80 սմ բարձրությամբ,45-50 սմ</w:t>
            </w:r>
            <w:r w:rsidRPr="009341A7">
              <w:rPr>
                <w:rFonts w:ascii="GHEA Grapalat" w:eastAsia="Times New Roman" w:hAnsi="GHEA Grapalat" w:cs="Calibri"/>
              </w:rPr>
              <w:br/>
              <w:t>լայնությամբ, չժանգոտող մետաղ,</w:t>
            </w:r>
            <w:r w:rsidR="006B6E10" w:rsidRPr="009341A7">
              <w:rPr>
                <w:rFonts w:ascii="GHEA Grapalat" w:eastAsia="Times New Roman" w:hAnsi="GHEA Grapalat" w:cs="Calibri"/>
              </w:rPr>
              <w:t xml:space="preserve"> </w:t>
            </w:r>
            <w:r w:rsidRPr="009341A7">
              <w:rPr>
                <w:rFonts w:ascii="GHEA Grapalat" w:eastAsia="Times New Roman" w:hAnsi="GHEA Grapalat" w:cs="Calibri"/>
              </w:rPr>
              <w:t>Նյութեր՝ մետաղական կարկաս, սեղանածածկ՝ չժանգոտող մետաղ.</w:t>
            </w:r>
            <w:r w:rsidRPr="009341A7">
              <w:rPr>
                <w:rFonts w:ascii="GHEA Grapalat" w:eastAsia="Times New Roman" w:hAnsi="GHEA Grapalat" w:cs="Calibri"/>
              </w:rPr>
              <w:br/>
              <w:t xml:space="preserve">Կարկասը՝ ամուր կառուցվածքով, դարակաշարը </w:t>
            </w:r>
            <w:r w:rsidRPr="009341A7">
              <w:rPr>
                <w:rFonts w:ascii="GHEA Grapalat" w:eastAsia="Times New Roman" w:hAnsi="GHEA Grapalat" w:cs="Calibri"/>
              </w:rPr>
              <w:lastRenderedPageBreak/>
              <w:t>փոփոխական</w:t>
            </w:r>
            <w:r w:rsidRPr="009341A7">
              <w:rPr>
                <w:rFonts w:ascii="GHEA Grapalat" w:eastAsia="Times New Roman" w:hAnsi="GHEA Grapalat" w:cs="Calibri"/>
              </w:rPr>
              <w:br/>
              <w:t>բարձրությունների հնարավորությամբ</w:t>
            </w:r>
            <w:r w:rsidR="006B6E10" w:rsidRPr="009341A7">
              <w:rPr>
                <w:rFonts w:ascii="GHEA Grapalat" w:eastAsia="Times New Roman" w:hAnsi="GHEA Grapalat" w:cs="Calibri"/>
              </w:rPr>
              <w:t>:</w:t>
            </w:r>
          </w:p>
        </w:tc>
        <w:tc>
          <w:tcPr>
            <w:tcW w:w="1260" w:type="dxa"/>
            <w:tcBorders>
              <w:top w:val="nil"/>
              <w:left w:val="nil"/>
              <w:bottom w:val="single" w:sz="4" w:space="0" w:color="auto"/>
              <w:right w:val="single" w:sz="4" w:space="0" w:color="auto"/>
            </w:tcBorders>
            <w:shd w:val="clear" w:color="auto" w:fill="auto"/>
            <w:vAlign w:val="center"/>
            <w:hideMark/>
          </w:tcPr>
          <w:p w14:paraId="0F44E507"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հավաքածու</w:t>
            </w:r>
          </w:p>
        </w:tc>
        <w:tc>
          <w:tcPr>
            <w:tcW w:w="1260" w:type="dxa"/>
            <w:tcBorders>
              <w:top w:val="nil"/>
              <w:left w:val="nil"/>
              <w:bottom w:val="single" w:sz="4" w:space="0" w:color="auto"/>
              <w:right w:val="single" w:sz="4" w:space="0" w:color="auto"/>
            </w:tcBorders>
            <w:shd w:val="clear" w:color="auto" w:fill="auto"/>
            <w:noWrap/>
            <w:vAlign w:val="center"/>
            <w:hideMark/>
          </w:tcPr>
          <w:p w14:paraId="6113052C"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1</w:t>
            </w:r>
          </w:p>
        </w:tc>
      </w:tr>
      <w:tr w:rsidR="00335E94" w:rsidRPr="009341A7" w14:paraId="57D73221" w14:textId="77777777" w:rsidTr="004718B5">
        <w:trPr>
          <w:trHeight w:val="215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55CBF63"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19</w:t>
            </w:r>
          </w:p>
        </w:tc>
        <w:tc>
          <w:tcPr>
            <w:tcW w:w="1976" w:type="dxa"/>
            <w:tcBorders>
              <w:top w:val="nil"/>
              <w:left w:val="nil"/>
              <w:bottom w:val="single" w:sz="4" w:space="0" w:color="auto"/>
              <w:right w:val="single" w:sz="4" w:space="0" w:color="auto"/>
            </w:tcBorders>
            <w:shd w:val="clear" w:color="auto" w:fill="auto"/>
            <w:vAlign w:val="center"/>
            <w:hideMark/>
          </w:tcPr>
          <w:p w14:paraId="62271F3D"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Պահարան փակ</w:t>
            </w:r>
          </w:p>
        </w:tc>
        <w:tc>
          <w:tcPr>
            <w:tcW w:w="6214" w:type="dxa"/>
            <w:tcBorders>
              <w:top w:val="nil"/>
              <w:left w:val="nil"/>
              <w:bottom w:val="single" w:sz="4" w:space="0" w:color="auto"/>
              <w:right w:val="single" w:sz="4" w:space="0" w:color="auto"/>
            </w:tcBorders>
            <w:shd w:val="clear" w:color="auto" w:fill="auto"/>
            <w:hideMark/>
          </w:tcPr>
          <w:p w14:paraId="11E6650B"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Նյութերի պահարան փակ և բաց դարակներով,</w:t>
            </w:r>
            <w:r w:rsidRPr="009341A7">
              <w:rPr>
                <w:rFonts w:ascii="GHEA Grapalat" w:eastAsia="Times New Roman" w:hAnsi="GHEA Grapalat" w:cs="Calibri"/>
              </w:rPr>
              <w:br/>
              <w:t>Չափեր՝ 1-1.2 մ երկարությամբ, 45-50 սմ լայնությամբ, 190-200 սմ բարձրությամբ,</w:t>
            </w:r>
            <w:r w:rsidRPr="009341A7">
              <w:rPr>
                <w:rFonts w:ascii="GHEA Grapalat" w:eastAsia="Times New Roman" w:hAnsi="GHEA Grapalat" w:cs="Calibri"/>
              </w:rPr>
              <w:br/>
              <w:t>Նյութերը՝ բարձրորակ ԼԴՍՊ, 1մմ հաստությամբ եզրաժապավեն, Գույն՝ սպիտակ կամ բեժ-մոխրագույն երանգների /</w:t>
            </w:r>
            <w:r w:rsidRPr="009341A7">
              <w:rPr>
                <w:rFonts w:ascii="GHEA Grapalat" w:eastAsia="Times New Roman" w:hAnsi="GHEA Grapalat" w:cs="Calibri"/>
              </w:rPr>
              <w:br/>
              <w:t>Ծխնիներ վակումային՝ պողպատից.</w:t>
            </w:r>
            <w:r w:rsidRPr="009341A7">
              <w:rPr>
                <w:rFonts w:ascii="GHEA Grapalat" w:eastAsia="Times New Roman" w:hAnsi="GHEA Grapalat" w:cs="Calibri"/>
              </w:rPr>
              <w:br/>
              <w:t>Ոտեր՝ պլաստիկ, կարգավորվող բարձրությամբ.</w:t>
            </w:r>
          </w:p>
        </w:tc>
        <w:tc>
          <w:tcPr>
            <w:tcW w:w="1260" w:type="dxa"/>
            <w:tcBorders>
              <w:top w:val="nil"/>
              <w:left w:val="nil"/>
              <w:bottom w:val="single" w:sz="4" w:space="0" w:color="auto"/>
              <w:right w:val="single" w:sz="4" w:space="0" w:color="auto"/>
            </w:tcBorders>
            <w:shd w:val="clear" w:color="auto" w:fill="auto"/>
            <w:vAlign w:val="center"/>
            <w:hideMark/>
          </w:tcPr>
          <w:p w14:paraId="4EBF1077"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E78B49"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1</w:t>
            </w:r>
          </w:p>
        </w:tc>
      </w:tr>
      <w:tr w:rsidR="00335E94" w:rsidRPr="009341A7" w14:paraId="106B928E" w14:textId="77777777" w:rsidTr="004718B5">
        <w:trPr>
          <w:trHeight w:val="29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5AB082F"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20</w:t>
            </w:r>
          </w:p>
        </w:tc>
        <w:tc>
          <w:tcPr>
            <w:tcW w:w="1976" w:type="dxa"/>
            <w:tcBorders>
              <w:top w:val="nil"/>
              <w:left w:val="nil"/>
              <w:bottom w:val="single" w:sz="4" w:space="0" w:color="auto"/>
              <w:right w:val="single" w:sz="4" w:space="0" w:color="auto"/>
            </w:tcBorders>
            <w:shd w:val="clear" w:color="auto" w:fill="auto"/>
            <w:vAlign w:val="center"/>
            <w:hideMark/>
          </w:tcPr>
          <w:p w14:paraId="3D65D801"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Բազմոց բացվող</w:t>
            </w:r>
          </w:p>
        </w:tc>
        <w:tc>
          <w:tcPr>
            <w:tcW w:w="6214" w:type="dxa"/>
            <w:tcBorders>
              <w:top w:val="nil"/>
              <w:left w:val="nil"/>
              <w:bottom w:val="single" w:sz="4" w:space="0" w:color="auto"/>
              <w:right w:val="single" w:sz="4" w:space="0" w:color="auto"/>
            </w:tcBorders>
            <w:shd w:val="clear" w:color="auto" w:fill="auto"/>
            <w:hideMark/>
          </w:tcPr>
          <w:p w14:paraId="071C6B9E"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Չափերը՝ Լայնություն 80-90 սմ, երկարությամբ 220 սմ, Նյութերը՝ շրջանակը մետաղական կամ փայտային, բացվող,</w:t>
            </w:r>
            <w:r w:rsidRPr="009341A7">
              <w:rPr>
                <w:rFonts w:ascii="GHEA Grapalat" w:eastAsia="Times New Roman" w:hAnsi="GHEA Grapalat" w:cs="Calibri"/>
              </w:rPr>
              <w:br/>
              <w:t>տակից պահոցի հնարավորությամբ, կորպուսը՝ բարձրորակ ԴՍՊ կամ ՄԴՖ, երեսապատված բարձրորակ արհեստական կաշի կամ հեշտ հանվող, լվացվող կտոր, հումքը՝ բարձր խտությամբ սպունգ.</w:t>
            </w:r>
            <w:r w:rsidRPr="009341A7">
              <w:rPr>
                <w:rFonts w:ascii="GHEA Grapalat" w:eastAsia="Times New Roman" w:hAnsi="GHEA Grapalat" w:cs="Calibri"/>
              </w:rPr>
              <w:br/>
              <w:t>Գույն՝ բեժ-մոխրագույն երանգների /համաձայնեցնել պատվիրատուի հետ/</w:t>
            </w:r>
            <w:r w:rsidRPr="009341A7">
              <w:rPr>
                <w:rFonts w:ascii="GHEA Grapalat" w:eastAsia="Times New Roman" w:hAnsi="GHEA Grapalat" w:cs="Calibri"/>
              </w:rPr>
              <w:br/>
              <w:t>Մեխանիզմները բարձրոարկ, նյութը՝ պողպատ.</w:t>
            </w:r>
            <w:r w:rsidRPr="009341A7">
              <w:rPr>
                <w:rFonts w:ascii="GHEA Grapalat" w:eastAsia="Times New Roman" w:hAnsi="GHEA Grapalat" w:cs="Calibri"/>
              </w:rPr>
              <w:br/>
              <w:t>Հատակագծային լուծումը և տեսքը տեսնել կահույքի դիզայնի</w:t>
            </w:r>
            <w:r w:rsidRPr="009341A7">
              <w:rPr>
                <w:rFonts w:ascii="GHEA Grapalat" w:eastAsia="Times New Roman" w:hAnsi="GHEA Grapalat" w:cs="Calibri"/>
              </w:rPr>
              <w:br/>
              <w:t>աշխատանքային ալբոմում՝ էջ 22, 23</w:t>
            </w:r>
          </w:p>
        </w:tc>
        <w:tc>
          <w:tcPr>
            <w:tcW w:w="1260" w:type="dxa"/>
            <w:tcBorders>
              <w:top w:val="nil"/>
              <w:left w:val="nil"/>
              <w:bottom w:val="single" w:sz="4" w:space="0" w:color="auto"/>
              <w:right w:val="single" w:sz="4" w:space="0" w:color="auto"/>
            </w:tcBorders>
            <w:shd w:val="clear" w:color="auto" w:fill="auto"/>
            <w:vAlign w:val="center"/>
            <w:hideMark/>
          </w:tcPr>
          <w:p w14:paraId="68594A49"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483D412"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1</w:t>
            </w:r>
          </w:p>
        </w:tc>
      </w:tr>
      <w:tr w:rsidR="00335E94" w:rsidRPr="009341A7" w14:paraId="6B61B632" w14:textId="77777777" w:rsidTr="004718B5">
        <w:trPr>
          <w:trHeight w:val="20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9E2072A"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21</w:t>
            </w:r>
          </w:p>
        </w:tc>
        <w:tc>
          <w:tcPr>
            <w:tcW w:w="1976" w:type="dxa"/>
            <w:tcBorders>
              <w:top w:val="nil"/>
              <w:left w:val="nil"/>
              <w:bottom w:val="single" w:sz="4" w:space="0" w:color="auto"/>
              <w:right w:val="single" w:sz="4" w:space="0" w:color="auto"/>
            </w:tcBorders>
            <w:shd w:val="clear" w:color="auto" w:fill="auto"/>
            <w:vAlign w:val="center"/>
            <w:hideMark/>
          </w:tcPr>
          <w:p w14:paraId="3F3984DD"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Փափուկ աթոռ ցածր</w:t>
            </w:r>
          </w:p>
        </w:tc>
        <w:tc>
          <w:tcPr>
            <w:tcW w:w="6214" w:type="dxa"/>
            <w:tcBorders>
              <w:top w:val="nil"/>
              <w:left w:val="nil"/>
              <w:bottom w:val="single" w:sz="4" w:space="0" w:color="auto"/>
              <w:right w:val="single" w:sz="4" w:space="0" w:color="auto"/>
            </w:tcBorders>
            <w:shd w:val="clear" w:color="auto" w:fill="auto"/>
            <w:hideMark/>
          </w:tcPr>
          <w:p w14:paraId="1CAAEB61"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Չափերը՝50*70*80</w:t>
            </w:r>
            <w:r w:rsidRPr="009341A7">
              <w:rPr>
                <w:rFonts w:ascii="GHEA Grapalat" w:eastAsia="Times New Roman" w:hAnsi="GHEA Grapalat" w:cs="Calibri"/>
              </w:rPr>
              <w:br/>
              <w:t>Նյութերը՝ շրջանակը մետաղական կամ փայտային, կորպուսը՝ բարձրորակ ԴՍՊ կամ ՄԴՖ, երեսապատված բարձրորակ արհեստական կաշի կամ հեշտ հանվող, լվացվող կտոր, հումքը՝ բարձր խտությամբ սպունգ.</w:t>
            </w:r>
            <w:r w:rsidRPr="009341A7">
              <w:rPr>
                <w:rFonts w:ascii="GHEA Grapalat" w:eastAsia="Times New Roman" w:hAnsi="GHEA Grapalat" w:cs="Calibri"/>
              </w:rPr>
              <w:br/>
              <w:t>Գույն՝ բեժ-մոխրագույն երանգների /համաձայնեցնել</w:t>
            </w:r>
            <w:r w:rsidRPr="009341A7">
              <w:rPr>
                <w:rFonts w:ascii="GHEA Grapalat" w:eastAsia="Times New Roman" w:hAnsi="GHEA Grapalat" w:cs="Calibri"/>
              </w:rPr>
              <w:br/>
              <w:t>պատվիրատուի հետ/</w:t>
            </w:r>
          </w:p>
        </w:tc>
        <w:tc>
          <w:tcPr>
            <w:tcW w:w="1260" w:type="dxa"/>
            <w:tcBorders>
              <w:top w:val="nil"/>
              <w:left w:val="nil"/>
              <w:bottom w:val="single" w:sz="4" w:space="0" w:color="auto"/>
              <w:right w:val="single" w:sz="4" w:space="0" w:color="auto"/>
            </w:tcBorders>
            <w:shd w:val="clear" w:color="auto" w:fill="auto"/>
            <w:vAlign w:val="center"/>
            <w:hideMark/>
          </w:tcPr>
          <w:p w14:paraId="64149A97"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57B6F19"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3</w:t>
            </w:r>
          </w:p>
        </w:tc>
      </w:tr>
      <w:tr w:rsidR="00335E94" w:rsidRPr="009341A7" w14:paraId="27317AEB" w14:textId="77777777" w:rsidTr="004718B5">
        <w:trPr>
          <w:trHeight w:val="215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E978B23"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22</w:t>
            </w:r>
          </w:p>
        </w:tc>
        <w:tc>
          <w:tcPr>
            <w:tcW w:w="1976" w:type="dxa"/>
            <w:tcBorders>
              <w:top w:val="nil"/>
              <w:left w:val="nil"/>
              <w:bottom w:val="single" w:sz="4" w:space="0" w:color="auto"/>
              <w:right w:val="single" w:sz="4" w:space="0" w:color="auto"/>
            </w:tcBorders>
            <w:shd w:val="clear" w:color="auto" w:fill="auto"/>
            <w:vAlign w:val="center"/>
            <w:hideMark/>
          </w:tcPr>
          <w:p w14:paraId="36C171A4" w14:textId="77777777" w:rsidR="00335E94" w:rsidRPr="009341A7" w:rsidRDefault="00335E94" w:rsidP="00335E94">
            <w:pPr>
              <w:spacing w:after="0" w:line="240" w:lineRule="auto"/>
              <w:rPr>
                <w:rFonts w:ascii="GHEA Grapalat" w:eastAsia="Times New Roman" w:hAnsi="GHEA Grapalat" w:cs="Calibri"/>
                <w:b/>
                <w:bCs/>
                <w:color w:val="000000"/>
              </w:rPr>
            </w:pPr>
            <w:r w:rsidRPr="009341A7">
              <w:rPr>
                <w:rFonts w:ascii="GHEA Grapalat" w:eastAsia="Times New Roman" w:hAnsi="GHEA Grapalat" w:cs="Calibri"/>
                <w:b/>
                <w:bCs/>
                <w:color w:val="000000"/>
              </w:rPr>
              <w:t>Սեղան փոքր</w:t>
            </w:r>
          </w:p>
        </w:tc>
        <w:tc>
          <w:tcPr>
            <w:tcW w:w="6214" w:type="dxa"/>
            <w:tcBorders>
              <w:top w:val="nil"/>
              <w:left w:val="nil"/>
              <w:bottom w:val="single" w:sz="4" w:space="0" w:color="auto"/>
              <w:right w:val="single" w:sz="4" w:space="0" w:color="auto"/>
            </w:tcBorders>
            <w:shd w:val="clear" w:color="auto" w:fill="auto"/>
            <w:hideMark/>
          </w:tcPr>
          <w:p w14:paraId="363175B3" w14:textId="77777777"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Սեղան սուրճի՝ երեսպատված բարձրորակ ՄԴՖ ոտքերը փայտից , արագ մաքրվող,</w:t>
            </w:r>
            <w:r w:rsidRPr="009341A7">
              <w:rPr>
                <w:rFonts w:ascii="GHEA Grapalat" w:eastAsia="Times New Roman" w:hAnsi="GHEA Grapalat" w:cs="Calibri"/>
                <w:color w:val="000000"/>
              </w:rPr>
              <w:br/>
              <w:t>Սեղանածածկը անփայլ, փայտանյութի տեսքով կամ բեժ- մոխրագույն երանգների լուծումներով,</w:t>
            </w:r>
            <w:r w:rsidRPr="009341A7">
              <w:rPr>
                <w:rFonts w:ascii="GHEA Grapalat" w:eastAsia="Times New Roman" w:hAnsi="GHEA Grapalat" w:cs="Calibri"/>
                <w:color w:val="000000"/>
              </w:rPr>
              <w:br/>
              <w:t>Կարկասը ամուր՝ մետաղական կամ փայտանյութով. Բոլոր եզրերը և անկյունները կլորացված և հղկված,</w:t>
            </w:r>
            <w:r w:rsidRPr="009341A7">
              <w:rPr>
                <w:rFonts w:ascii="GHEA Grapalat" w:eastAsia="Times New Roman" w:hAnsi="GHEA Grapalat" w:cs="Calibri"/>
                <w:color w:val="000000"/>
              </w:rPr>
              <w:br/>
              <w:t>Չափերը՝ 1.0-1.4մ երկարությամբ, մինչև 60 սմ լայնությամբ.</w:t>
            </w:r>
          </w:p>
        </w:tc>
        <w:tc>
          <w:tcPr>
            <w:tcW w:w="1260" w:type="dxa"/>
            <w:tcBorders>
              <w:top w:val="nil"/>
              <w:left w:val="nil"/>
              <w:bottom w:val="single" w:sz="4" w:space="0" w:color="auto"/>
              <w:right w:val="single" w:sz="4" w:space="0" w:color="auto"/>
            </w:tcBorders>
            <w:shd w:val="clear" w:color="auto" w:fill="auto"/>
            <w:vAlign w:val="center"/>
            <w:hideMark/>
          </w:tcPr>
          <w:p w14:paraId="227D14B1"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38F9AC6"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1</w:t>
            </w:r>
          </w:p>
        </w:tc>
      </w:tr>
      <w:tr w:rsidR="00335E94" w:rsidRPr="009341A7" w14:paraId="17B850F9" w14:textId="77777777" w:rsidTr="004718B5">
        <w:trPr>
          <w:trHeight w:val="20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0454CCF"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23</w:t>
            </w:r>
          </w:p>
        </w:tc>
        <w:tc>
          <w:tcPr>
            <w:tcW w:w="1976" w:type="dxa"/>
            <w:tcBorders>
              <w:top w:val="nil"/>
              <w:left w:val="nil"/>
              <w:bottom w:val="single" w:sz="4" w:space="0" w:color="auto"/>
              <w:right w:val="single" w:sz="4" w:space="0" w:color="auto"/>
            </w:tcBorders>
            <w:shd w:val="clear" w:color="auto" w:fill="auto"/>
            <w:vAlign w:val="center"/>
            <w:hideMark/>
          </w:tcPr>
          <w:p w14:paraId="6DA066F4"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Պահարան աստիճանի բազրիքի մոտ</w:t>
            </w:r>
          </w:p>
        </w:tc>
        <w:tc>
          <w:tcPr>
            <w:tcW w:w="6214" w:type="dxa"/>
            <w:tcBorders>
              <w:top w:val="nil"/>
              <w:left w:val="nil"/>
              <w:bottom w:val="single" w:sz="4" w:space="0" w:color="auto"/>
              <w:right w:val="single" w:sz="4" w:space="0" w:color="auto"/>
            </w:tcBorders>
            <w:shd w:val="clear" w:color="auto" w:fill="auto"/>
            <w:hideMark/>
          </w:tcPr>
          <w:p w14:paraId="3D9AA2F7" w14:textId="5CADCCBD" w:rsidR="00335E94" w:rsidRPr="009341A7" w:rsidRDefault="00CA07CF" w:rsidP="00CA07CF">
            <w:pPr>
              <w:spacing w:after="0" w:line="240" w:lineRule="auto"/>
              <w:rPr>
                <w:rFonts w:ascii="GHEA Grapalat" w:eastAsia="Times New Roman" w:hAnsi="GHEA Grapalat" w:cs="Calibri"/>
              </w:rPr>
            </w:pPr>
            <w:r w:rsidRPr="009341A7">
              <w:rPr>
                <w:rFonts w:ascii="GHEA Grapalat" w:eastAsia="Times New Roman" w:hAnsi="GHEA Grapalat" w:cs="Calibri"/>
              </w:rPr>
              <w:t>2-րդ հարկում բ</w:t>
            </w:r>
            <w:r w:rsidR="00335E94" w:rsidRPr="009341A7">
              <w:rPr>
                <w:rFonts w:ascii="GHEA Grapalat" w:eastAsia="Times New Roman" w:hAnsi="GHEA Grapalat" w:cs="Calibri"/>
              </w:rPr>
              <w:t>աց և փակ դարակներով պահարան</w:t>
            </w:r>
            <w:r w:rsidRPr="009341A7">
              <w:rPr>
                <w:rFonts w:ascii="GHEA Grapalat" w:eastAsia="Times New Roman" w:hAnsi="GHEA Grapalat" w:cs="Calibri"/>
              </w:rPr>
              <w:t>:</w:t>
            </w:r>
            <w:r w:rsidR="00335E94" w:rsidRPr="009341A7">
              <w:rPr>
                <w:rFonts w:ascii="GHEA Grapalat" w:eastAsia="Times New Roman" w:hAnsi="GHEA Grapalat" w:cs="Calibri"/>
              </w:rPr>
              <w:br/>
              <w:t>Գծագիրը և տեսքը տեսնել կահույքի դիզայնի աշխատանքային ալբոմում՝ էջ 22, 23                                                                     12 հատ բաց դարակներ,  429*30*429, 6 հատ փակ դարակներ 450*30*450, ըդհանուր երկարությունը 2.960սմ, բարձրություն 1.100սմ, խորություն</w:t>
            </w:r>
            <w:r w:rsidR="006B6E10" w:rsidRPr="009341A7">
              <w:rPr>
                <w:rFonts w:ascii="GHEA Grapalat" w:eastAsia="Times New Roman" w:hAnsi="GHEA Grapalat" w:cs="Calibri"/>
              </w:rPr>
              <w:t xml:space="preserve"> </w:t>
            </w:r>
            <w:r w:rsidR="00335E94" w:rsidRPr="009341A7">
              <w:rPr>
                <w:rFonts w:ascii="GHEA Grapalat" w:eastAsia="Times New Roman" w:hAnsi="GHEA Grapalat" w:cs="Calibri"/>
              </w:rPr>
              <w:t>30 սմ, վերևում ծաղկաման 2.960*30 նյութը լամինատ եվրոպական արտադրության 18 մմ</w:t>
            </w:r>
          </w:p>
        </w:tc>
        <w:tc>
          <w:tcPr>
            <w:tcW w:w="1260" w:type="dxa"/>
            <w:tcBorders>
              <w:top w:val="nil"/>
              <w:left w:val="nil"/>
              <w:bottom w:val="single" w:sz="4" w:space="0" w:color="auto"/>
              <w:right w:val="single" w:sz="4" w:space="0" w:color="auto"/>
            </w:tcBorders>
            <w:shd w:val="clear" w:color="auto" w:fill="auto"/>
            <w:vAlign w:val="center"/>
            <w:hideMark/>
          </w:tcPr>
          <w:p w14:paraId="706AAF06"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7C97C74"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1</w:t>
            </w:r>
          </w:p>
        </w:tc>
      </w:tr>
      <w:tr w:rsidR="00335E94" w:rsidRPr="009341A7" w14:paraId="526F124B" w14:textId="77777777" w:rsidTr="004718B5">
        <w:trPr>
          <w:trHeight w:val="15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5072A57"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24</w:t>
            </w:r>
          </w:p>
        </w:tc>
        <w:tc>
          <w:tcPr>
            <w:tcW w:w="1976" w:type="dxa"/>
            <w:tcBorders>
              <w:top w:val="nil"/>
              <w:left w:val="nil"/>
              <w:bottom w:val="single" w:sz="4" w:space="0" w:color="auto"/>
              <w:right w:val="single" w:sz="4" w:space="0" w:color="auto"/>
            </w:tcBorders>
            <w:shd w:val="clear" w:color="auto" w:fill="auto"/>
            <w:vAlign w:val="center"/>
            <w:hideMark/>
          </w:tcPr>
          <w:p w14:paraId="4EF002D4"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Պուֆ</w:t>
            </w:r>
          </w:p>
        </w:tc>
        <w:tc>
          <w:tcPr>
            <w:tcW w:w="6214" w:type="dxa"/>
            <w:tcBorders>
              <w:top w:val="nil"/>
              <w:left w:val="nil"/>
              <w:bottom w:val="single" w:sz="4" w:space="0" w:color="auto"/>
              <w:right w:val="single" w:sz="4" w:space="0" w:color="auto"/>
            </w:tcBorders>
            <w:shd w:val="clear" w:color="auto" w:fill="auto"/>
            <w:hideMark/>
          </w:tcPr>
          <w:p w14:paraId="68A953D5"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Չափերը՝ 45-50սմ տրամագծով, բարձրությամբ 38-40 սմ Նյութերը՝ ներքին կորպուս՝ ՄԴՖ, ԴՍՊ կամ փայտանյութ,</w:t>
            </w:r>
            <w:r w:rsidRPr="009341A7">
              <w:rPr>
                <w:rFonts w:ascii="GHEA Grapalat" w:eastAsia="Times New Roman" w:hAnsi="GHEA Grapalat" w:cs="Calibri"/>
              </w:rPr>
              <w:br/>
              <w:t>արտաքին երեսապատում՝ արհեստական բարձրորակ կաշի</w:t>
            </w:r>
            <w:r w:rsidRPr="009341A7">
              <w:rPr>
                <w:rFonts w:ascii="GHEA Grapalat" w:eastAsia="Times New Roman" w:hAnsi="GHEA Grapalat" w:cs="Calibri"/>
              </w:rPr>
              <w:br/>
              <w:t>կամ հեշտ հանվող, լվացվող կտոր, հումքը՝ բարձր խտությամբ սպունք և/կամ փրփրրացված պոլիէթիլեն.</w:t>
            </w:r>
          </w:p>
        </w:tc>
        <w:tc>
          <w:tcPr>
            <w:tcW w:w="1260" w:type="dxa"/>
            <w:tcBorders>
              <w:top w:val="nil"/>
              <w:left w:val="nil"/>
              <w:bottom w:val="single" w:sz="4" w:space="0" w:color="auto"/>
              <w:right w:val="single" w:sz="4" w:space="0" w:color="auto"/>
            </w:tcBorders>
            <w:shd w:val="clear" w:color="auto" w:fill="auto"/>
            <w:vAlign w:val="center"/>
            <w:hideMark/>
          </w:tcPr>
          <w:p w14:paraId="430203E5"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F5C4926"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6</w:t>
            </w:r>
          </w:p>
        </w:tc>
      </w:tr>
      <w:tr w:rsidR="00335E94" w:rsidRPr="009341A7" w14:paraId="2BB61BA1" w14:textId="77777777" w:rsidTr="004718B5">
        <w:trPr>
          <w:trHeight w:val="242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A1D98C6"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25</w:t>
            </w:r>
          </w:p>
        </w:tc>
        <w:tc>
          <w:tcPr>
            <w:tcW w:w="1976" w:type="dxa"/>
            <w:tcBorders>
              <w:top w:val="nil"/>
              <w:left w:val="nil"/>
              <w:bottom w:val="single" w:sz="4" w:space="0" w:color="auto"/>
              <w:right w:val="single" w:sz="4" w:space="0" w:color="auto"/>
            </w:tcBorders>
            <w:shd w:val="clear" w:color="auto" w:fill="auto"/>
            <w:vAlign w:val="center"/>
            <w:hideMark/>
          </w:tcPr>
          <w:p w14:paraId="2C7A8905"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Մահճակալ 2 հատ</w:t>
            </w:r>
            <w:r w:rsidRPr="009341A7">
              <w:rPr>
                <w:rFonts w:ascii="GHEA Grapalat" w:eastAsia="Times New Roman" w:hAnsi="GHEA Grapalat" w:cs="Calibri"/>
                <w:b/>
                <w:bCs/>
              </w:rPr>
              <w:br/>
              <w:t>գզրոցներով 1.9*0.9մ, 21սմ հաստությամբ ներքնակի համար նախատեսված</w:t>
            </w:r>
          </w:p>
        </w:tc>
        <w:tc>
          <w:tcPr>
            <w:tcW w:w="6214" w:type="dxa"/>
            <w:tcBorders>
              <w:top w:val="nil"/>
              <w:left w:val="nil"/>
              <w:bottom w:val="single" w:sz="4" w:space="0" w:color="auto"/>
              <w:right w:val="single" w:sz="4" w:space="0" w:color="auto"/>
            </w:tcBorders>
            <w:shd w:val="clear" w:color="auto" w:fill="auto"/>
            <w:hideMark/>
          </w:tcPr>
          <w:p w14:paraId="73E75B48" w14:textId="77777777"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Չափերը՝ երկարություն- 200 սմ, լայնություն՝ 107 սմ, Բարձրությունը գլխամասում՝ 75 սմ,</w:t>
            </w:r>
            <w:r w:rsidRPr="009341A7">
              <w:rPr>
                <w:rFonts w:ascii="GHEA Grapalat" w:eastAsia="Times New Roman" w:hAnsi="GHEA Grapalat" w:cs="Calibri"/>
                <w:color w:val="000000"/>
              </w:rPr>
              <w:br/>
              <w:t>Նյութերը՝ գլխամասի և ոտքերի հատվածում շրջանակ հաճարի փայտից, կողաճակատները բարձրորակ լամինացված ՄԴՖ-ից, կորպուսը՝ բարձրորակ լամինատ.</w:t>
            </w:r>
            <w:r w:rsidRPr="009341A7">
              <w:rPr>
                <w:rFonts w:ascii="GHEA Grapalat" w:eastAsia="Times New Roman" w:hAnsi="GHEA Grapalat" w:cs="Calibri"/>
                <w:color w:val="000000"/>
              </w:rPr>
              <w:br/>
              <w:t>Գույն՝ բեժ- տաք մոխրագույն երանգների,</w:t>
            </w:r>
            <w:r w:rsidRPr="009341A7">
              <w:rPr>
                <w:rFonts w:ascii="GHEA Grapalat" w:eastAsia="Times New Roman" w:hAnsi="GHEA Grapalat" w:cs="Calibri"/>
                <w:color w:val="000000"/>
              </w:rPr>
              <w:br/>
              <w:t>Գզրոցի ուղղորդիչ վակուումային, 80սմ երկարությամբ, պողպատ.</w:t>
            </w:r>
            <w:r w:rsidRPr="009341A7">
              <w:rPr>
                <w:rFonts w:ascii="GHEA Grapalat" w:eastAsia="Times New Roman" w:hAnsi="GHEA Grapalat" w:cs="Calibri"/>
                <w:color w:val="000000"/>
              </w:rPr>
              <w:br/>
              <w:t>Բոլոր եզրերը և անկյունները կլորացված և հղկված,</w:t>
            </w:r>
          </w:p>
        </w:tc>
        <w:tc>
          <w:tcPr>
            <w:tcW w:w="1260" w:type="dxa"/>
            <w:tcBorders>
              <w:top w:val="nil"/>
              <w:left w:val="nil"/>
              <w:bottom w:val="single" w:sz="4" w:space="0" w:color="auto"/>
              <w:right w:val="single" w:sz="4" w:space="0" w:color="auto"/>
            </w:tcBorders>
            <w:shd w:val="clear" w:color="auto" w:fill="auto"/>
            <w:vAlign w:val="center"/>
            <w:hideMark/>
          </w:tcPr>
          <w:p w14:paraId="0DA5CA87"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հատ</w:t>
            </w:r>
          </w:p>
        </w:tc>
        <w:tc>
          <w:tcPr>
            <w:tcW w:w="1260" w:type="dxa"/>
            <w:tcBorders>
              <w:top w:val="nil"/>
              <w:left w:val="nil"/>
              <w:bottom w:val="single" w:sz="4" w:space="0" w:color="auto"/>
              <w:right w:val="single" w:sz="4" w:space="0" w:color="auto"/>
            </w:tcBorders>
            <w:shd w:val="clear" w:color="auto" w:fill="auto"/>
            <w:vAlign w:val="center"/>
            <w:hideMark/>
          </w:tcPr>
          <w:p w14:paraId="2C5749C7"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9</w:t>
            </w:r>
          </w:p>
        </w:tc>
      </w:tr>
      <w:tr w:rsidR="00335E94" w:rsidRPr="009341A7" w14:paraId="1AF0083D" w14:textId="77777777" w:rsidTr="004718B5">
        <w:trPr>
          <w:trHeight w:val="26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44EBC25"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26</w:t>
            </w:r>
          </w:p>
        </w:tc>
        <w:tc>
          <w:tcPr>
            <w:tcW w:w="1976" w:type="dxa"/>
            <w:tcBorders>
              <w:top w:val="nil"/>
              <w:left w:val="nil"/>
              <w:bottom w:val="single" w:sz="4" w:space="0" w:color="auto"/>
              <w:right w:val="single" w:sz="4" w:space="0" w:color="auto"/>
            </w:tcBorders>
            <w:shd w:val="clear" w:color="auto" w:fill="auto"/>
            <w:vAlign w:val="center"/>
            <w:hideMark/>
          </w:tcPr>
          <w:p w14:paraId="5B9483F3"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Մահճակալ 1.9*0.9մ, 21սմ հաստությամբ ներքնակի համար՝ նախատեսված, անվասայլակից</w:t>
            </w:r>
            <w:r w:rsidRPr="009341A7">
              <w:rPr>
                <w:rFonts w:ascii="GHEA Grapalat" w:eastAsia="Times New Roman" w:hAnsi="GHEA Grapalat" w:cs="Calibri"/>
                <w:b/>
                <w:bCs/>
              </w:rPr>
              <w:br/>
              <w:t>օգտվող անձանց համար</w:t>
            </w:r>
          </w:p>
        </w:tc>
        <w:tc>
          <w:tcPr>
            <w:tcW w:w="6214" w:type="dxa"/>
            <w:tcBorders>
              <w:top w:val="nil"/>
              <w:left w:val="nil"/>
              <w:bottom w:val="single" w:sz="4" w:space="0" w:color="auto"/>
              <w:right w:val="single" w:sz="4" w:space="0" w:color="auto"/>
            </w:tcBorders>
            <w:shd w:val="clear" w:color="auto" w:fill="auto"/>
            <w:hideMark/>
          </w:tcPr>
          <w:p w14:paraId="6B96D711" w14:textId="72E76C76"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Չափերը՝ երկարություն- 200 սմ, լայնություն՝ 107 սմ, Բարձրությունը գլխամասում՝ 75 սմ,</w:t>
            </w:r>
            <w:r w:rsidRPr="009341A7">
              <w:rPr>
                <w:rFonts w:ascii="GHEA Grapalat" w:eastAsia="Times New Roman" w:hAnsi="GHEA Grapalat" w:cs="Calibri"/>
                <w:color w:val="000000"/>
              </w:rPr>
              <w:br/>
              <w:t>Նյութերը՝ Գլխամասի և ոտքերի հատվածում շրջանակ հաճարի փայտից, կողաճակատները բարձրորակ լամինացված ՄԴՖ-ից, կորպուսը՝ բարձրորակ լամինատ.</w:t>
            </w:r>
            <w:r w:rsidRPr="009341A7">
              <w:rPr>
                <w:rFonts w:ascii="GHEA Grapalat" w:eastAsia="Times New Roman" w:hAnsi="GHEA Grapalat" w:cs="Calibri"/>
                <w:color w:val="000000"/>
              </w:rPr>
              <w:br/>
              <w:t>Գույն՝ բեժ երանգների /համաձայնեցնել պատվիրատուի հետ/</w:t>
            </w:r>
            <w:r w:rsidRPr="009341A7">
              <w:rPr>
                <w:rFonts w:ascii="GHEA Grapalat" w:eastAsia="Times New Roman" w:hAnsi="GHEA Grapalat" w:cs="Calibri"/>
                <w:color w:val="000000"/>
              </w:rPr>
              <w:br/>
              <w:t>Գծագիրը և տեսքը տեսնե</w:t>
            </w:r>
            <w:r w:rsidR="009D75E9">
              <w:rPr>
                <w:rFonts w:ascii="GHEA Grapalat" w:eastAsia="Times New Roman" w:hAnsi="GHEA Grapalat" w:cs="Calibri"/>
                <w:color w:val="000000"/>
              </w:rPr>
              <w:t xml:space="preserve">լ կահույքի դիզայնի աշխատանքային </w:t>
            </w:r>
            <w:r w:rsidRPr="009341A7">
              <w:rPr>
                <w:rFonts w:ascii="GHEA Grapalat" w:eastAsia="Times New Roman" w:hAnsi="GHEA Grapalat" w:cs="Calibri"/>
                <w:color w:val="000000"/>
              </w:rPr>
              <w:t>ալբոմում</w:t>
            </w:r>
          </w:p>
        </w:tc>
        <w:tc>
          <w:tcPr>
            <w:tcW w:w="1260" w:type="dxa"/>
            <w:tcBorders>
              <w:top w:val="nil"/>
              <w:left w:val="nil"/>
              <w:bottom w:val="single" w:sz="4" w:space="0" w:color="auto"/>
              <w:right w:val="single" w:sz="4" w:space="0" w:color="auto"/>
            </w:tcBorders>
            <w:shd w:val="clear" w:color="auto" w:fill="auto"/>
            <w:vAlign w:val="center"/>
            <w:hideMark/>
          </w:tcPr>
          <w:p w14:paraId="14C5A68F"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հատ</w:t>
            </w:r>
          </w:p>
        </w:tc>
        <w:tc>
          <w:tcPr>
            <w:tcW w:w="1260" w:type="dxa"/>
            <w:tcBorders>
              <w:top w:val="nil"/>
              <w:left w:val="nil"/>
              <w:bottom w:val="single" w:sz="4" w:space="0" w:color="auto"/>
              <w:right w:val="single" w:sz="4" w:space="0" w:color="auto"/>
            </w:tcBorders>
            <w:shd w:val="clear" w:color="auto" w:fill="auto"/>
            <w:vAlign w:val="center"/>
            <w:hideMark/>
          </w:tcPr>
          <w:p w14:paraId="7D936754"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3</w:t>
            </w:r>
          </w:p>
        </w:tc>
      </w:tr>
      <w:tr w:rsidR="00335E94" w:rsidRPr="009341A7" w14:paraId="274E00A7" w14:textId="77777777" w:rsidTr="004718B5">
        <w:trPr>
          <w:trHeight w:val="121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578D645"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27</w:t>
            </w:r>
          </w:p>
        </w:tc>
        <w:tc>
          <w:tcPr>
            <w:tcW w:w="1976" w:type="dxa"/>
            <w:tcBorders>
              <w:top w:val="nil"/>
              <w:left w:val="nil"/>
              <w:bottom w:val="single" w:sz="4" w:space="0" w:color="auto"/>
              <w:right w:val="single" w:sz="4" w:space="0" w:color="auto"/>
            </w:tcBorders>
            <w:shd w:val="clear" w:color="auto" w:fill="auto"/>
            <w:vAlign w:val="center"/>
            <w:hideMark/>
          </w:tcPr>
          <w:p w14:paraId="07C0BAD6" w14:textId="77777777" w:rsidR="00335E94" w:rsidRPr="009341A7" w:rsidRDefault="00335E94" w:rsidP="00335E94">
            <w:pPr>
              <w:spacing w:after="0" w:line="240" w:lineRule="auto"/>
              <w:rPr>
                <w:rFonts w:ascii="GHEA Grapalat" w:eastAsia="Times New Roman" w:hAnsi="GHEA Grapalat" w:cs="Calibri"/>
                <w:b/>
                <w:bCs/>
                <w:color w:val="000000"/>
              </w:rPr>
            </w:pPr>
            <w:r w:rsidRPr="009341A7">
              <w:rPr>
                <w:rFonts w:ascii="GHEA Grapalat" w:eastAsia="Times New Roman" w:hAnsi="GHEA Grapalat" w:cs="Calibri"/>
                <w:b/>
                <w:bCs/>
                <w:color w:val="000000"/>
              </w:rPr>
              <w:t xml:space="preserve">Ներքնակ </w:t>
            </w:r>
          </w:p>
        </w:tc>
        <w:tc>
          <w:tcPr>
            <w:tcW w:w="6214" w:type="dxa"/>
            <w:tcBorders>
              <w:top w:val="nil"/>
              <w:left w:val="nil"/>
              <w:bottom w:val="single" w:sz="4" w:space="0" w:color="auto"/>
              <w:right w:val="single" w:sz="4" w:space="0" w:color="auto"/>
            </w:tcBorders>
            <w:shd w:val="clear" w:color="auto" w:fill="auto"/>
            <w:hideMark/>
          </w:tcPr>
          <w:p w14:paraId="07CC45D7" w14:textId="77777777"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 xml:space="preserve">Մարհճակալի ներքնակ երկարություն- 200 սմ, լայնություն՝ 107 սմ, բարձրությունը 20 սմ։ Զսպանակները առսնձնացված բարձրորակ սպունգով, եռաշերտ ծածկույթը՝ ջրակայուն, ամուր բնական կտորից </w:t>
            </w:r>
          </w:p>
        </w:tc>
        <w:tc>
          <w:tcPr>
            <w:tcW w:w="1260" w:type="dxa"/>
            <w:tcBorders>
              <w:top w:val="nil"/>
              <w:left w:val="nil"/>
              <w:bottom w:val="single" w:sz="4" w:space="0" w:color="auto"/>
              <w:right w:val="single" w:sz="4" w:space="0" w:color="auto"/>
            </w:tcBorders>
            <w:shd w:val="clear" w:color="auto" w:fill="auto"/>
            <w:vAlign w:val="center"/>
            <w:hideMark/>
          </w:tcPr>
          <w:p w14:paraId="429FEF05"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հատ</w:t>
            </w:r>
          </w:p>
        </w:tc>
        <w:tc>
          <w:tcPr>
            <w:tcW w:w="1260" w:type="dxa"/>
            <w:tcBorders>
              <w:top w:val="nil"/>
              <w:left w:val="nil"/>
              <w:bottom w:val="single" w:sz="4" w:space="0" w:color="auto"/>
              <w:right w:val="single" w:sz="4" w:space="0" w:color="auto"/>
            </w:tcBorders>
            <w:shd w:val="clear" w:color="auto" w:fill="auto"/>
            <w:vAlign w:val="center"/>
            <w:hideMark/>
          </w:tcPr>
          <w:p w14:paraId="0CA16936"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12</w:t>
            </w:r>
          </w:p>
        </w:tc>
      </w:tr>
      <w:tr w:rsidR="00335E94" w:rsidRPr="009341A7" w14:paraId="72E4DCB9" w14:textId="77777777" w:rsidTr="009D75E9">
        <w:trPr>
          <w:trHeight w:val="8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67BDDCE"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28</w:t>
            </w:r>
          </w:p>
        </w:tc>
        <w:tc>
          <w:tcPr>
            <w:tcW w:w="1976" w:type="dxa"/>
            <w:tcBorders>
              <w:top w:val="nil"/>
              <w:left w:val="nil"/>
              <w:bottom w:val="single" w:sz="4" w:space="0" w:color="auto"/>
              <w:right w:val="single" w:sz="4" w:space="0" w:color="auto"/>
            </w:tcBorders>
            <w:shd w:val="clear" w:color="auto" w:fill="auto"/>
            <w:vAlign w:val="center"/>
            <w:hideMark/>
          </w:tcPr>
          <w:p w14:paraId="08F9318F"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Տումբա գզրոցով</w:t>
            </w:r>
          </w:p>
        </w:tc>
        <w:tc>
          <w:tcPr>
            <w:tcW w:w="6214" w:type="dxa"/>
            <w:tcBorders>
              <w:top w:val="nil"/>
              <w:left w:val="nil"/>
              <w:bottom w:val="single" w:sz="4" w:space="0" w:color="auto"/>
              <w:right w:val="single" w:sz="4" w:space="0" w:color="auto"/>
            </w:tcBorders>
            <w:shd w:val="clear" w:color="auto" w:fill="auto"/>
            <w:hideMark/>
          </w:tcPr>
          <w:p w14:paraId="5AEEE8E1" w14:textId="289CA5E0" w:rsidR="00335E94" w:rsidRPr="009341A7" w:rsidRDefault="00335E94" w:rsidP="006D53CC">
            <w:pPr>
              <w:spacing w:after="0" w:line="240" w:lineRule="auto"/>
              <w:rPr>
                <w:rFonts w:ascii="GHEA Grapalat" w:eastAsia="Times New Roman" w:hAnsi="GHEA Grapalat" w:cs="Calibri"/>
              </w:rPr>
            </w:pPr>
            <w:r w:rsidRPr="009341A7">
              <w:rPr>
                <w:rFonts w:ascii="GHEA Grapalat" w:eastAsia="Times New Roman" w:hAnsi="GHEA Grapalat" w:cs="Calibri"/>
              </w:rPr>
              <w:t>Չափերը՝ 40*45սմ, բարձրությունը ՝ 48 սմ,</w:t>
            </w:r>
            <w:r w:rsidRPr="009341A7">
              <w:rPr>
                <w:rFonts w:ascii="GHEA Grapalat" w:eastAsia="Times New Roman" w:hAnsi="GHEA Grapalat" w:cs="Calibri"/>
              </w:rPr>
              <w:br/>
              <w:t>Նյութերը՝ բարձրորակ լամինատ եվրոպական արտադրության, գզրոցի ճակատը՝ ՄԴՖ. Գույն՝ բեժ-տաք մոխրագույն երանգների</w:t>
            </w:r>
            <w:r w:rsidR="006D53CC" w:rsidRPr="009341A7">
              <w:rPr>
                <w:rFonts w:ascii="GHEA Grapalat" w:eastAsia="Times New Roman" w:hAnsi="GHEA Grapalat" w:cs="Calibri"/>
              </w:rPr>
              <w:t>.</w:t>
            </w:r>
            <w:r w:rsidRPr="009341A7">
              <w:rPr>
                <w:rFonts w:ascii="GHEA Grapalat" w:eastAsia="Times New Roman" w:hAnsi="GHEA Grapalat" w:cs="Calibri"/>
              </w:rPr>
              <w:br/>
              <w:t>Գզրոցի ուղղորդիչ վակումային, 50սմ երկարությամբ, պողպատից.</w:t>
            </w:r>
            <w:r w:rsidRPr="009341A7">
              <w:rPr>
                <w:rFonts w:ascii="GHEA Grapalat" w:eastAsia="Times New Roman" w:hAnsi="GHEA Grapalat" w:cs="Calibri"/>
              </w:rPr>
              <w:br/>
              <w:t xml:space="preserve">Գծագիրը և տեսքը տեսնել կահույքի դիզայնի </w:t>
            </w:r>
            <w:r w:rsidR="009D75E9">
              <w:rPr>
                <w:rFonts w:ascii="GHEA Grapalat" w:eastAsia="Times New Roman" w:hAnsi="GHEA Grapalat" w:cs="Calibri"/>
              </w:rPr>
              <w:lastRenderedPageBreak/>
              <w:t xml:space="preserve">աշխատանքային </w:t>
            </w:r>
            <w:r w:rsidRPr="009341A7">
              <w:rPr>
                <w:rFonts w:ascii="GHEA Grapalat" w:eastAsia="Times New Roman" w:hAnsi="GHEA Grapalat" w:cs="Calibri"/>
              </w:rPr>
              <w:t>ալբոմում 28</w:t>
            </w:r>
          </w:p>
        </w:tc>
        <w:tc>
          <w:tcPr>
            <w:tcW w:w="1260" w:type="dxa"/>
            <w:tcBorders>
              <w:top w:val="nil"/>
              <w:left w:val="nil"/>
              <w:bottom w:val="single" w:sz="4" w:space="0" w:color="auto"/>
              <w:right w:val="single" w:sz="4" w:space="0" w:color="auto"/>
            </w:tcBorders>
            <w:shd w:val="clear" w:color="auto" w:fill="auto"/>
            <w:vAlign w:val="center"/>
            <w:hideMark/>
          </w:tcPr>
          <w:p w14:paraId="1A68E6D8"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հատ</w:t>
            </w:r>
          </w:p>
        </w:tc>
        <w:tc>
          <w:tcPr>
            <w:tcW w:w="1260" w:type="dxa"/>
            <w:tcBorders>
              <w:top w:val="nil"/>
              <w:left w:val="nil"/>
              <w:bottom w:val="single" w:sz="4" w:space="0" w:color="auto"/>
              <w:right w:val="single" w:sz="4" w:space="0" w:color="auto"/>
            </w:tcBorders>
            <w:shd w:val="clear" w:color="auto" w:fill="auto"/>
            <w:vAlign w:val="center"/>
            <w:hideMark/>
          </w:tcPr>
          <w:p w14:paraId="456C9D8C"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12</w:t>
            </w:r>
          </w:p>
        </w:tc>
      </w:tr>
      <w:tr w:rsidR="00335E94" w:rsidRPr="009341A7" w14:paraId="70E03416" w14:textId="77777777" w:rsidTr="004718B5">
        <w:trPr>
          <w:trHeight w:val="32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0F48F61"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29</w:t>
            </w:r>
          </w:p>
        </w:tc>
        <w:tc>
          <w:tcPr>
            <w:tcW w:w="1976" w:type="dxa"/>
            <w:tcBorders>
              <w:top w:val="nil"/>
              <w:left w:val="nil"/>
              <w:bottom w:val="single" w:sz="4" w:space="0" w:color="auto"/>
              <w:right w:val="single" w:sz="4" w:space="0" w:color="auto"/>
            </w:tcBorders>
            <w:shd w:val="clear" w:color="auto" w:fill="auto"/>
            <w:vAlign w:val="center"/>
            <w:hideMark/>
          </w:tcPr>
          <w:p w14:paraId="512D64EA"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Հագուստի պահարան, անտրեսոլով, երկփեղկ, 3 գզրոցներով</w:t>
            </w:r>
          </w:p>
        </w:tc>
        <w:tc>
          <w:tcPr>
            <w:tcW w:w="6214" w:type="dxa"/>
            <w:tcBorders>
              <w:top w:val="nil"/>
              <w:left w:val="nil"/>
              <w:bottom w:val="single" w:sz="4" w:space="0" w:color="auto"/>
              <w:right w:val="single" w:sz="4" w:space="0" w:color="auto"/>
            </w:tcBorders>
            <w:shd w:val="clear" w:color="auto" w:fill="auto"/>
            <w:hideMark/>
          </w:tcPr>
          <w:p w14:paraId="55853554" w14:textId="43993A0E"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Արտաքին չափեր՝ լայնություն՝ 90 սմ, Բարձրություն՝ 268-270 սմ, Խորություն՝ 58 սմ.</w:t>
            </w:r>
            <w:r w:rsidRPr="009341A7">
              <w:rPr>
                <w:rFonts w:ascii="GHEA Grapalat" w:eastAsia="Times New Roman" w:hAnsi="GHEA Grapalat" w:cs="Calibri"/>
              </w:rPr>
              <w:br/>
              <w:t>Նյութերը՝ բարձրորակ լամինատ եվրոպական արտադրության 18մմ, դռները և կողային հատվածները ՄԴՖ 18մմ հետին ճակատը՝ ԴՎՊ. Գույն՝ բեժ-տաք մոխրագույն երանգների /</w:t>
            </w:r>
            <w:r w:rsidRPr="009341A7">
              <w:rPr>
                <w:rFonts w:ascii="GHEA Grapalat" w:eastAsia="Times New Roman" w:hAnsi="GHEA Grapalat" w:cs="Calibri"/>
              </w:rPr>
              <w:br/>
              <w:t>Ծխնիներ վակումային՝ պողպատ</w:t>
            </w:r>
            <w:r w:rsidRPr="009341A7">
              <w:rPr>
                <w:rFonts w:ascii="GHEA Grapalat" w:eastAsia="Times New Roman" w:hAnsi="GHEA Grapalat" w:cs="Calibri"/>
              </w:rPr>
              <w:br/>
              <w:t>Գզրոցի ուղղորդիչ վակումային, 50սմ երկարությամբ, պողպատից.</w:t>
            </w:r>
            <w:r w:rsidRPr="009341A7">
              <w:rPr>
                <w:rFonts w:ascii="GHEA Grapalat" w:eastAsia="Times New Roman" w:hAnsi="GHEA Grapalat" w:cs="Calibri"/>
              </w:rPr>
              <w:br/>
              <w:t>Ոտեր՝ պլաստիկ, կարգավորվող բարձրությամբ</w:t>
            </w:r>
            <w:r w:rsidRPr="009341A7">
              <w:rPr>
                <w:rFonts w:ascii="GHEA Grapalat" w:eastAsia="Times New Roman" w:hAnsi="GHEA Grapalat" w:cs="Calibri"/>
              </w:rPr>
              <w:br/>
              <w:t>Գծագիրը և տեսքը տեսնե</w:t>
            </w:r>
            <w:r w:rsidR="009D75E9">
              <w:rPr>
                <w:rFonts w:ascii="GHEA Grapalat" w:eastAsia="Times New Roman" w:hAnsi="GHEA Grapalat" w:cs="Calibri"/>
              </w:rPr>
              <w:t xml:space="preserve">լ կահույքի դիզայնի աշխատանքային </w:t>
            </w:r>
            <w:r w:rsidRPr="009341A7">
              <w:rPr>
                <w:rFonts w:ascii="GHEA Grapalat" w:eastAsia="Times New Roman" w:hAnsi="GHEA Grapalat" w:cs="Calibri"/>
              </w:rPr>
              <w:t>ալբոմում 27</w:t>
            </w:r>
          </w:p>
        </w:tc>
        <w:tc>
          <w:tcPr>
            <w:tcW w:w="1260" w:type="dxa"/>
            <w:tcBorders>
              <w:top w:val="nil"/>
              <w:left w:val="nil"/>
              <w:bottom w:val="single" w:sz="4" w:space="0" w:color="auto"/>
              <w:right w:val="single" w:sz="4" w:space="0" w:color="auto"/>
            </w:tcBorders>
            <w:shd w:val="clear" w:color="auto" w:fill="auto"/>
            <w:vAlign w:val="center"/>
            <w:hideMark/>
          </w:tcPr>
          <w:p w14:paraId="725BCCED"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vAlign w:val="center"/>
            <w:hideMark/>
          </w:tcPr>
          <w:p w14:paraId="46D19223"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8</w:t>
            </w:r>
          </w:p>
        </w:tc>
      </w:tr>
      <w:tr w:rsidR="00335E94" w:rsidRPr="009341A7" w14:paraId="6A876C41" w14:textId="77777777" w:rsidTr="004718B5">
        <w:trPr>
          <w:trHeight w:val="3851"/>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43B14FE"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30</w:t>
            </w:r>
          </w:p>
        </w:tc>
        <w:tc>
          <w:tcPr>
            <w:tcW w:w="1976" w:type="dxa"/>
            <w:tcBorders>
              <w:top w:val="nil"/>
              <w:left w:val="nil"/>
              <w:bottom w:val="single" w:sz="4" w:space="0" w:color="auto"/>
              <w:right w:val="single" w:sz="4" w:space="0" w:color="auto"/>
            </w:tcBorders>
            <w:shd w:val="clear" w:color="auto" w:fill="auto"/>
            <w:vAlign w:val="center"/>
            <w:hideMark/>
          </w:tcPr>
          <w:p w14:paraId="49A14EC8"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Հագուստի պահարան անտրեսոլով, երկփեղկ 4 գզրոցներով և պանտոգրաֆով՝ նախատեսված,</w:t>
            </w:r>
            <w:r w:rsidRPr="009341A7">
              <w:rPr>
                <w:rFonts w:ascii="GHEA Grapalat" w:eastAsia="Times New Roman" w:hAnsi="GHEA Grapalat" w:cs="Calibri"/>
                <w:b/>
                <w:bCs/>
              </w:rPr>
              <w:br/>
              <w:t>անվասայլակից</w:t>
            </w:r>
            <w:r w:rsidRPr="009341A7">
              <w:rPr>
                <w:rFonts w:ascii="GHEA Grapalat" w:eastAsia="Times New Roman" w:hAnsi="GHEA Grapalat" w:cs="Calibri"/>
                <w:b/>
                <w:bCs/>
              </w:rPr>
              <w:br/>
              <w:t>օգտվող անձանց համար</w:t>
            </w:r>
          </w:p>
        </w:tc>
        <w:tc>
          <w:tcPr>
            <w:tcW w:w="6214" w:type="dxa"/>
            <w:tcBorders>
              <w:top w:val="nil"/>
              <w:left w:val="nil"/>
              <w:bottom w:val="single" w:sz="4" w:space="0" w:color="auto"/>
              <w:right w:val="single" w:sz="4" w:space="0" w:color="auto"/>
            </w:tcBorders>
            <w:shd w:val="clear" w:color="auto" w:fill="auto"/>
            <w:hideMark/>
          </w:tcPr>
          <w:p w14:paraId="4C5827D2" w14:textId="0A9FB892"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Չափ՝ լայնությունը՝ 90 սմ,</w:t>
            </w:r>
            <w:r w:rsidRPr="009341A7">
              <w:rPr>
                <w:rFonts w:ascii="GHEA Grapalat" w:eastAsia="Times New Roman" w:hAnsi="GHEA Grapalat" w:cs="Calibri"/>
                <w:color w:val="000000"/>
              </w:rPr>
              <w:br/>
              <w:t>բարձրությունը՝ 268-270 սմ, խորությունը՝ 58 սմ. Նյութերը՝ բարձրորակ լամինատ, 18մմ, դռները և կողային հատվածները ՄԴՖ 18մմ հետին ճակատը՝ ԴՎՊ. Գույն՝ բեժ-տաք մոխրագույն երանգների /</w:t>
            </w:r>
            <w:r w:rsidRPr="009341A7">
              <w:rPr>
                <w:rFonts w:ascii="GHEA Grapalat" w:eastAsia="Times New Roman" w:hAnsi="GHEA Grapalat" w:cs="Calibri"/>
                <w:color w:val="000000"/>
              </w:rPr>
              <w:br/>
              <w:t>Ծխնիներ վակումային՝ պողպատ</w:t>
            </w:r>
            <w:r w:rsidRPr="009341A7">
              <w:rPr>
                <w:rFonts w:ascii="GHEA Grapalat" w:eastAsia="Times New Roman" w:hAnsi="GHEA Grapalat" w:cs="Calibri"/>
                <w:color w:val="000000"/>
              </w:rPr>
              <w:br/>
              <w:t>Գզրոցի ուղղորդիչ վակումային, 50սմ երկարությամբ, պողպատից.</w:t>
            </w:r>
            <w:r w:rsidRPr="009341A7">
              <w:rPr>
                <w:rFonts w:ascii="GHEA Grapalat" w:eastAsia="Times New Roman" w:hAnsi="GHEA Grapalat" w:cs="Calibri"/>
                <w:color w:val="000000"/>
              </w:rPr>
              <w:br/>
              <w:t>Բռնակներ՝ մետաղական, չժանգոտող,</w:t>
            </w:r>
            <w:r w:rsidRPr="009341A7">
              <w:rPr>
                <w:rFonts w:ascii="GHEA Grapalat" w:eastAsia="Times New Roman" w:hAnsi="GHEA Grapalat" w:cs="Calibri"/>
                <w:color w:val="000000"/>
              </w:rPr>
              <w:br/>
              <w:t>Պանտոգրաֆը բարձրորակ մեխանիզմով, Ոտեր՝ պլաստիկ, կարգավորվող բարձրությամբ</w:t>
            </w:r>
            <w:r w:rsidRPr="009341A7">
              <w:rPr>
                <w:rFonts w:ascii="GHEA Grapalat" w:eastAsia="Times New Roman" w:hAnsi="GHEA Grapalat" w:cs="Calibri"/>
                <w:color w:val="000000"/>
              </w:rPr>
              <w:br/>
              <w:t>Գծագիրը և տեսքը տեսնե</w:t>
            </w:r>
            <w:r w:rsidR="009D75E9">
              <w:rPr>
                <w:rFonts w:ascii="GHEA Grapalat" w:eastAsia="Times New Roman" w:hAnsi="GHEA Grapalat" w:cs="Calibri"/>
                <w:color w:val="000000"/>
              </w:rPr>
              <w:t xml:space="preserve">լ կահույքի դիզայնի աշխատանքային </w:t>
            </w:r>
            <w:r w:rsidRPr="009341A7">
              <w:rPr>
                <w:rFonts w:ascii="GHEA Grapalat" w:eastAsia="Times New Roman" w:hAnsi="GHEA Grapalat" w:cs="Calibri"/>
                <w:color w:val="000000"/>
              </w:rPr>
              <w:t>ալբոմում՝ Էջ 30, 31</w:t>
            </w:r>
          </w:p>
        </w:tc>
        <w:tc>
          <w:tcPr>
            <w:tcW w:w="1260" w:type="dxa"/>
            <w:tcBorders>
              <w:top w:val="nil"/>
              <w:left w:val="nil"/>
              <w:bottom w:val="single" w:sz="4" w:space="0" w:color="auto"/>
              <w:right w:val="single" w:sz="4" w:space="0" w:color="auto"/>
            </w:tcBorders>
            <w:shd w:val="clear" w:color="auto" w:fill="auto"/>
            <w:vAlign w:val="center"/>
            <w:hideMark/>
          </w:tcPr>
          <w:p w14:paraId="6CFC82F8"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հատ</w:t>
            </w:r>
          </w:p>
        </w:tc>
        <w:tc>
          <w:tcPr>
            <w:tcW w:w="1260" w:type="dxa"/>
            <w:tcBorders>
              <w:top w:val="nil"/>
              <w:left w:val="nil"/>
              <w:bottom w:val="single" w:sz="4" w:space="0" w:color="auto"/>
              <w:right w:val="single" w:sz="4" w:space="0" w:color="auto"/>
            </w:tcBorders>
            <w:shd w:val="clear" w:color="auto" w:fill="auto"/>
            <w:vAlign w:val="center"/>
            <w:hideMark/>
          </w:tcPr>
          <w:p w14:paraId="2E396293"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3</w:t>
            </w:r>
          </w:p>
        </w:tc>
      </w:tr>
      <w:tr w:rsidR="00335E94" w:rsidRPr="009341A7" w14:paraId="71A2CAB4" w14:textId="77777777" w:rsidTr="004718B5">
        <w:trPr>
          <w:trHeight w:val="26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850E50F"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31</w:t>
            </w:r>
          </w:p>
        </w:tc>
        <w:tc>
          <w:tcPr>
            <w:tcW w:w="1976" w:type="dxa"/>
            <w:tcBorders>
              <w:top w:val="nil"/>
              <w:left w:val="nil"/>
              <w:bottom w:val="single" w:sz="4" w:space="0" w:color="auto"/>
              <w:right w:val="single" w:sz="4" w:space="0" w:color="auto"/>
            </w:tcBorders>
            <w:shd w:val="clear" w:color="auto" w:fill="auto"/>
            <w:vAlign w:val="center"/>
            <w:hideMark/>
          </w:tcPr>
          <w:p w14:paraId="02705C6D"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Սեղան գզրոցով</w:t>
            </w:r>
          </w:p>
        </w:tc>
        <w:tc>
          <w:tcPr>
            <w:tcW w:w="6214" w:type="dxa"/>
            <w:tcBorders>
              <w:top w:val="nil"/>
              <w:left w:val="nil"/>
              <w:bottom w:val="single" w:sz="4" w:space="0" w:color="auto"/>
              <w:right w:val="single" w:sz="4" w:space="0" w:color="auto"/>
            </w:tcBorders>
            <w:shd w:val="clear" w:color="auto" w:fill="auto"/>
            <w:hideMark/>
          </w:tcPr>
          <w:p w14:paraId="2B966B42" w14:textId="5BFB9C2C"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Չափեր՝ երկարությունը՝ 70 սմ, լայնությունը՝ 48սմ, բարձրություն՝ 76 սմ.</w:t>
            </w:r>
            <w:r w:rsidRPr="009341A7">
              <w:rPr>
                <w:rFonts w:ascii="GHEA Grapalat" w:eastAsia="Times New Roman" w:hAnsi="GHEA Grapalat" w:cs="Calibri"/>
              </w:rPr>
              <w:br/>
              <w:t>Նյութերը՝ ոտքերի հ</w:t>
            </w:r>
            <w:r w:rsidR="009D75E9">
              <w:rPr>
                <w:rFonts w:ascii="GHEA Grapalat" w:eastAsia="Times New Roman" w:hAnsi="GHEA Grapalat" w:cs="Calibri"/>
              </w:rPr>
              <w:t xml:space="preserve">ատվածում շրջանակ հաճարի փայտից, </w:t>
            </w:r>
            <w:r w:rsidRPr="009341A7">
              <w:rPr>
                <w:rFonts w:ascii="GHEA Grapalat" w:eastAsia="Times New Roman" w:hAnsi="GHEA Grapalat" w:cs="Calibri"/>
              </w:rPr>
              <w:t>գրունտ, լաք, կողաճակատները բարձրորակ լամինացված 18մմ ԴՍՊ, դիմային գզրոցի ճակատը՝ ՄԴՖ-ից 18մմ,</w:t>
            </w:r>
            <w:r w:rsidRPr="009341A7">
              <w:rPr>
                <w:rFonts w:ascii="GHEA Grapalat" w:eastAsia="Times New Roman" w:hAnsi="GHEA Grapalat" w:cs="Calibri"/>
              </w:rPr>
              <w:br/>
              <w:t>Գույն՝ բեժ երանգների</w:t>
            </w:r>
            <w:r w:rsidRPr="009341A7">
              <w:rPr>
                <w:rFonts w:ascii="GHEA Grapalat" w:eastAsia="Times New Roman" w:hAnsi="GHEA Grapalat" w:cs="Calibri"/>
              </w:rPr>
              <w:br/>
              <w:t>Գզրոցի ուղղորդիչ վակումային, 80սմ երկարությամբ, պողպատ.</w:t>
            </w:r>
            <w:r w:rsidRPr="009341A7">
              <w:rPr>
                <w:rFonts w:ascii="GHEA Grapalat" w:eastAsia="Times New Roman" w:hAnsi="GHEA Grapalat" w:cs="Calibri"/>
              </w:rPr>
              <w:br/>
              <w:t>Գծագիրը և տեսքը տեսնե</w:t>
            </w:r>
            <w:r w:rsidR="009D75E9">
              <w:rPr>
                <w:rFonts w:ascii="GHEA Grapalat" w:eastAsia="Times New Roman" w:hAnsi="GHEA Grapalat" w:cs="Calibri"/>
              </w:rPr>
              <w:t xml:space="preserve">լ կահույքի դիզայնի աշխատանքային </w:t>
            </w:r>
            <w:r w:rsidRPr="009341A7">
              <w:rPr>
                <w:rFonts w:ascii="GHEA Grapalat" w:eastAsia="Times New Roman" w:hAnsi="GHEA Grapalat" w:cs="Calibri"/>
              </w:rPr>
              <w:t>ալբոմում՝ Էջ 30, 31</w:t>
            </w:r>
          </w:p>
        </w:tc>
        <w:tc>
          <w:tcPr>
            <w:tcW w:w="1260" w:type="dxa"/>
            <w:tcBorders>
              <w:top w:val="nil"/>
              <w:left w:val="nil"/>
              <w:bottom w:val="single" w:sz="4" w:space="0" w:color="auto"/>
              <w:right w:val="single" w:sz="4" w:space="0" w:color="auto"/>
            </w:tcBorders>
            <w:shd w:val="clear" w:color="auto" w:fill="auto"/>
            <w:vAlign w:val="center"/>
            <w:hideMark/>
          </w:tcPr>
          <w:p w14:paraId="449D9C85"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vAlign w:val="center"/>
            <w:hideMark/>
          </w:tcPr>
          <w:p w14:paraId="6D8A671E"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4</w:t>
            </w:r>
          </w:p>
        </w:tc>
      </w:tr>
      <w:tr w:rsidR="00335E94" w:rsidRPr="009341A7" w14:paraId="0E1D5B71" w14:textId="77777777" w:rsidTr="004718B5">
        <w:trPr>
          <w:trHeight w:val="215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D474F4F"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32</w:t>
            </w:r>
          </w:p>
        </w:tc>
        <w:tc>
          <w:tcPr>
            <w:tcW w:w="1976" w:type="dxa"/>
            <w:tcBorders>
              <w:top w:val="nil"/>
              <w:left w:val="nil"/>
              <w:bottom w:val="single" w:sz="4" w:space="0" w:color="auto"/>
              <w:right w:val="single" w:sz="4" w:space="0" w:color="auto"/>
            </w:tcBorders>
            <w:shd w:val="clear" w:color="auto" w:fill="auto"/>
            <w:vAlign w:val="center"/>
            <w:hideMark/>
          </w:tcPr>
          <w:p w14:paraId="03BA3D2E"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Սեղան գզրոցով՝ անվասայլակով անձանց համար</w:t>
            </w:r>
          </w:p>
        </w:tc>
        <w:tc>
          <w:tcPr>
            <w:tcW w:w="6214" w:type="dxa"/>
            <w:tcBorders>
              <w:top w:val="nil"/>
              <w:left w:val="nil"/>
              <w:bottom w:val="single" w:sz="4" w:space="0" w:color="auto"/>
              <w:right w:val="single" w:sz="4" w:space="0" w:color="auto"/>
            </w:tcBorders>
            <w:shd w:val="clear" w:color="auto" w:fill="auto"/>
            <w:hideMark/>
          </w:tcPr>
          <w:p w14:paraId="1AC9B906"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Չափեր՝ երկարությունը՝ 88 սմ, լայնությունը՝ 48սմ, բարձրություն՝ 86 սմ.</w:t>
            </w:r>
            <w:r w:rsidRPr="009341A7">
              <w:rPr>
                <w:rFonts w:ascii="GHEA Grapalat" w:eastAsia="Times New Roman" w:hAnsi="GHEA Grapalat" w:cs="Calibri"/>
              </w:rPr>
              <w:br/>
              <w:t>Նյութերը՝ ոտքերի հատվածում շրջանակ հաճարի փայտից,</w:t>
            </w:r>
            <w:r w:rsidRPr="009341A7">
              <w:rPr>
                <w:rFonts w:ascii="GHEA Grapalat" w:eastAsia="Times New Roman" w:hAnsi="GHEA Grapalat" w:cs="Calibri"/>
              </w:rPr>
              <w:br/>
              <w:t>գրունտ, լաք, կողաճակատները բարձրորակ լամինացված ԴՍՊ, դիմային գզրոցի ճակատը՝ ՄԴՖ-ից,</w:t>
            </w:r>
            <w:r w:rsidRPr="009341A7">
              <w:rPr>
                <w:rFonts w:ascii="GHEA Grapalat" w:eastAsia="Times New Roman" w:hAnsi="GHEA Grapalat" w:cs="Calibri"/>
              </w:rPr>
              <w:br/>
              <w:t>Գույն՝ բեժ երանգների</w:t>
            </w:r>
            <w:r w:rsidRPr="009341A7">
              <w:rPr>
                <w:rFonts w:ascii="GHEA Grapalat" w:eastAsia="Times New Roman" w:hAnsi="GHEA Grapalat" w:cs="Calibri"/>
              </w:rPr>
              <w:br/>
              <w:t>Գզրոցի ուղղորդիչ վակումային, 80սմ երկարությամբ, պողպատ.</w:t>
            </w:r>
          </w:p>
        </w:tc>
        <w:tc>
          <w:tcPr>
            <w:tcW w:w="1260" w:type="dxa"/>
            <w:tcBorders>
              <w:top w:val="nil"/>
              <w:left w:val="nil"/>
              <w:bottom w:val="single" w:sz="4" w:space="0" w:color="auto"/>
              <w:right w:val="single" w:sz="4" w:space="0" w:color="auto"/>
            </w:tcBorders>
            <w:shd w:val="clear" w:color="auto" w:fill="auto"/>
            <w:vAlign w:val="center"/>
            <w:hideMark/>
          </w:tcPr>
          <w:p w14:paraId="47CBCE35"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vAlign w:val="center"/>
            <w:hideMark/>
          </w:tcPr>
          <w:p w14:paraId="70B2957A"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2</w:t>
            </w:r>
          </w:p>
        </w:tc>
      </w:tr>
      <w:tr w:rsidR="00335E94" w:rsidRPr="009341A7" w14:paraId="607CC617" w14:textId="77777777" w:rsidTr="004718B5">
        <w:trPr>
          <w:trHeight w:val="29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749A3BE"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33</w:t>
            </w:r>
          </w:p>
        </w:tc>
        <w:tc>
          <w:tcPr>
            <w:tcW w:w="1976" w:type="dxa"/>
            <w:tcBorders>
              <w:top w:val="nil"/>
              <w:left w:val="nil"/>
              <w:bottom w:val="single" w:sz="4" w:space="0" w:color="auto"/>
              <w:right w:val="single" w:sz="4" w:space="0" w:color="auto"/>
            </w:tcBorders>
            <w:shd w:val="clear" w:color="auto" w:fill="auto"/>
            <w:vAlign w:val="center"/>
            <w:hideMark/>
          </w:tcPr>
          <w:p w14:paraId="7F1B7182"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Աթոռ փափուկ</w:t>
            </w:r>
          </w:p>
        </w:tc>
        <w:tc>
          <w:tcPr>
            <w:tcW w:w="6214" w:type="dxa"/>
            <w:tcBorders>
              <w:top w:val="nil"/>
              <w:left w:val="nil"/>
              <w:bottom w:val="single" w:sz="4" w:space="0" w:color="auto"/>
              <w:right w:val="single" w:sz="4" w:space="0" w:color="auto"/>
            </w:tcBorders>
            <w:shd w:val="clear" w:color="auto" w:fill="auto"/>
            <w:hideMark/>
          </w:tcPr>
          <w:p w14:paraId="5ADE7EFD" w14:textId="5F6227D0" w:rsidR="00335E94" w:rsidRPr="009341A7" w:rsidRDefault="009D75E9" w:rsidP="00335E94">
            <w:pPr>
              <w:spacing w:after="0" w:line="240" w:lineRule="auto"/>
              <w:rPr>
                <w:rFonts w:ascii="GHEA Grapalat" w:eastAsia="Times New Roman" w:hAnsi="GHEA Grapalat" w:cs="Calibri"/>
              </w:rPr>
            </w:pPr>
            <w:r>
              <w:rPr>
                <w:rFonts w:ascii="GHEA Grapalat" w:eastAsia="Times New Roman" w:hAnsi="GHEA Grapalat" w:cs="Calibri"/>
              </w:rPr>
              <w:t xml:space="preserve">Աթոռը չափսեր </w:t>
            </w:r>
            <w:r w:rsidR="00335E94" w:rsidRPr="009341A7">
              <w:rPr>
                <w:rFonts w:ascii="GHEA Grapalat" w:eastAsia="Times New Roman" w:hAnsi="GHEA Grapalat" w:cs="Calibri"/>
              </w:rPr>
              <w:t>նստատեղղ 40-45սմ բարձրություն 80-90սմ, ոտքերի բարձ. 35-40 սմ փափուկ նստատեղով և մեջքի հատվածով, հեշտ մաքրվող, լվացվող, երկարյակյաց նյութերից, ամուր կարկասով և ոտերով: Թեթև քաշով հեշտ տեղափախելու նպատակով: Գույնը՝ մեղմ երանգների, փղոսկր-բեժ-տաք մոխրագույնի երանգների ընտրությամբ. համաձայնեցնել պատվիրատուի հետ</w:t>
            </w:r>
            <w:r w:rsidR="00335E94" w:rsidRPr="009341A7">
              <w:rPr>
                <w:rFonts w:ascii="GHEA Grapalat" w:eastAsia="Times New Roman" w:hAnsi="GHEA Grapalat" w:cs="Calibri"/>
              </w:rPr>
              <w:br/>
              <w:t>Նյութերը՝ փայտային կարկաս և ոտեր ամուր խիտ</w:t>
            </w:r>
            <w:r w:rsidR="00335E94" w:rsidRPr="009341A7">
              <w:rPr>
                <w:rFonts w:ascii="GHEA Grapalat" w:eastAsia="Times New Roman" w:hAnsi="GHEA Grapalat" w:cs="Calibri"/>
              </w:rPr>
              <w:br/>
              <w:t>փայտանյութից, երեսապատումը բարձրորակ արհեստական կաշի, բարձր խտությամբ սպունգ</w:t>
            </w:r>
          </w:p>
        </w:tc>
        <w:tc>
          <w:tcPr>
            <w:tcW w:w="1260" w:type="dxa"/>
            <w:tcBorders>
              <w:top w:val="nil"/>
              <w:left w:val="nil"/>
              <w:bottom w:val="single" w:sz="4" w:space="0" w:color="auto"/>
              <w:right w:val="single" w:sz="4" w:space="0" w:color="auto"/>
            </w:tcBorders>
            <w:shd w:val="clear" w:color="auto" w:fill="auto"/>
            <w:vAlign w:val="center"/>
            <w:hideMark/>
          </w:tcPr>
          <w:p w14:paraId="24BA8601"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vAlign w:val="center"/>
            <w:hideMark/>
          </w:tcPr>
          <w:p w14:paraId="22B3A2E4"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6</w:t>
            </w:r>
          </w:p>
        </w:tc>
      </w:tr>
      <w:tr w:rsidR="00335E94" w:rsidRPr="009341A7" w14:paraId="4D308448" w14:textId="77777777" w:rsidTr="004718B5">
        <w:trPr>
          <w:trHeight w:val="125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DC84237"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34</w:t>
            </w:r>
          </w:p>
        </w:tc>
        <w:tc>
          <w:tcPr>
            <w:tcW w:w="1976" w:type="dxa"/>
            <w:tcBorders>
              <w:top w:val="nil"/>
              <w:left w:val="nil"/>
              <w:bottom w:val="single" w:sz="4" w:space="0" w:color="auto"/>
              <w:right w:val="single" w:sz="4" w:space="0" w:color="auto"/>
            </w:tcBorders>
            <w:shd w:val="clear" w:color="auto" w:fill="auto"/>
            <w:vAlign w:val="center"/>
            <w:hideMark/>
          </w:tcPr>
          <w:p w14:paraId="76A0F3FF"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Հայելի</w:t>
            </w:r>
          </w:p>
        </w:tc>
        <w:tc>
          <w:tcPr>
            <w:tcW w:w="6214" w:type="dxa"/>
            <w:tcBorders>
              <w:top w:val="nil"/>
              <w:left w:val="nil"/>
              <w:bottom w:val="single" w:sz="4" w:space="0" w:color="auto"/>
              <w:right w:val="single" w:sz="4" w:space="0" w:color="auto"/>
            </w:tcBorders>
            <w:shd w:val="clear" w:color="auto" w:fill="auto"/>
            <w:hideMark/>
          </w:tcPr>
          <w:p w14:paraId="17BD6A6F" w14:textId="563B093D"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Կլոր կամ օվալաձև հայելի մինչև 70 սմ լայնությամբ և 100սմ բարձրությամբ, տակից ամրացված ամուր նյութի վրա, մշակված եզրերով, կոտրվե</w:t>
            </w:r>
            <w:r w:rsidR="009D75E9">
              <w:rPr>
                <w:rFonts w:ascii="GHEA Grapalat" w:eastAsia="Times New Roman" w:hAnsi="GHEA Grapalat" w:cs="Calibri"/>
              </w:rPr>
              <w:t xml:space="preserve">լու նվազագույն հնարավորությամբ, </w:t>
            </w:r>
            <w:r w:rsidRPr="009341A7">
              <w:rPr>
                <w:rFonts w:ascii="GHEA Grapalat" w:eastAsia="Times New Roman" w:hAnsi="GHEA Grapalat" w:cs="Calibri"/>
              </w:rPr>
              <w:t>հետևից պատին հեշտ ամրացնելու կախիչներով:</w:t>
            </w:r>
          </w:p>
        </w:tc>
        <w:tc>
          <w:tcPr>
            <w:tcW w:w="1260" w:type="dxa"/>
            <w:tcBorders>
              <w:top w:val="nil"/>
              <w:left w:val="nil"/>
              <w:bottom w:val="single" w:sz="4" w:space="0" w:color="auto"/>
              <w:right w:val="single" w:sz="4" w:space="0" w:color="auto"/>
            </w:tcBorders>
            <w:shd w:val="clear" w:color="auto" w:fill="auto"/>
            <w:vAlign w:val="center"/>
            <w:hideMark/>
          </w:tcPr>
          <w:p w14:paraId="58A8F446"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vAlign w:val="center"/>
            <w:hideMark/>
          </w:tcPr>
          <w:p w14:paraId="64AFF400"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6</w:t>
            </w:r>
          </w:p>
        </w:tc>
      </w:tr>
      <w:tr w:rsidR="00335E94" w:rsidRPr="009341A7" w14:paraId="29798F87" w14:textId="77777777" w:rsidTr="004718B5">
        <w:trPr>
          <w:trHeight w:val="32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94FA7A7"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35</w:t>
            </w:r>
          </w:p>
        </w:tc>
        <w:tc>
          <w:tcPr>
            <w:tcW w:w="1976" w:type="dxa"/>
            <w:tcBorders>
              <w:top w:val="nil"/>
              <w:left w:val="nil"/>
              <w:bottom w:val="single" w:sz="4" w:space="0" w:color="auto"/>
              <w:right w:val="single" w:sz="4" w:space="0" w:color="auto"/>
            </w:tcBorders>
            <w:shd w:val="clear" w:color="auto" w:fill="auto"/>
            <w:vAlign w:val="center"/>
            <w:hideMark/>
          </w:tcPr>
          <w:p w14:paraId="5FDFA847"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Բազմոց</w:t>
            </w:r>
          </w:p>
        </w:tc>
        <w:tc>
          <w:tcPr>
            <w:tcW w:w="6214" w:type="dxa"/>
            <w:tcBorders>
              <w:top w:val="nil"/>
              <w:left w:val="nil"/>
              <w:bottom w:val="single" w:sz="4" w:space="0" w:color="auto"/>
              <w:right w:val="single" w:sz="4" w:space="0" w:color="auto"/>
            </w:tcBorders>
            <w:shd w:val="clear" w:color="auto" w:fill="auto"/>
            <w:hideMark/>
          </w:tcPr>
          <w:p w14:paraId="22479A3D"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Բազմոցը 107*54*83սմ երկարությամբ, ամուր, հեշտ մաքրովող նյութից, արտաքին միջավայրում օգտագործման համար նախատեսված՝ ջրակայուն և արևապաշտպան</w:t>
            </w:r>
            <w:r w:rsidRPr="009341A7">
              <w:rPr>
                <w:rFonts w:ascii="GHEA Grapalat" w:eastAsia="Times New Roman" w:hAnsi="GHEA Grapalat" w:cs="Calibri"/>
              </w:rPr>
              <w:br/>
              <w:t>հատկություններով,</w:t>
            </w:r>
            <w:r w:rsidRPr="009341A7">
              <w:rPr>
                <w:rFonts w:ascii="GHEA Grapalat" w:eastAsia="Times New Roman" w:hAnsi="GHEA Grapalat" w:cs="Calibri"/>
              </w:rPr>
              <w:br/>
              <w:t>Նյութերի հնարավոր տարբերակները՝ ռատանե ՊՎՍ պատրաստված ամուր պոլիէթիլենային ռատանից և ներկված մետաղական չժանգտող շրջանակից</w:t>
            </w:r>
            <w:r w:rsidRPr="009341A7">
              <w:rPr>
                <w:rFonts w:ascii="GHEA Grapalat" w:eastAsia="Times New Roman" w:hAnsi="GHEA Grapalat" w:cs="Calibri"/>
              </w:rPr>
              <w:br/>
              <w:t>Նստատեղի և հենվելու հատվածների փափուկ մասերը նախատեսել լվացվող նյութերից, որակյալ լցանյութով՝ օրինակ բարձր խտությամբ սպունգով, հեշտ ամրացվող բազկաթոռի նստատեղին և արագ առանձնացվող:</w:t>
            </w:r>
          </w:p>
        </w:tc>
        <w:tc>
          <w:tcPr>
            <w:tcW w:w="1260" w:type="dxa"/>
            <w:tcBorders>
              <w:top w:val="nil"/>
              <w:left w:val="nil"/>
              <w:bottom w:val="single" w:sz="4" w:space="0" w:color="auto"/>
              <w:right w:val="single" w:sz="4" w:space="0" w:color="auto"/>
            </w:tcBorders>
            <w:shd w:val="clear" w:color="auto" w:fill="auto"/>
            <w:vAlign w:val="center"/>
            <w:hideMark/>
          </w:tcPr>
          <w:p w14:paraId="2FF4E5F6"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126D300"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4</w:t>
            </w:r>
          </w:p>
        </w:tc>
      </w:tr>
      <w:tr w:rsidR="00335E94" w:rsidRPr="009341A7" w14:paraId="70F56B83" w14:textId="77777777" w:rsidTr="004718B5">
        <w:trPr>
          <w:trHeight w:val="330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783F06E"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36</w:t>
            </w:r>
          </w:p>
        </w:tc>
        <w:tc>
          <w:tcPr>
            <w:tcW w:w="1976" w:type="dxa"/>
            <w:tcBorders>
              <w:top w:val="nil"/>
              <w:left w:val="nil"/>
              <w:bottom w:val="single" w:sz="4" w:space="0" w:color="auto"/>
              <w:right w:val="single" w:sz="4" w:space="0" w:color="auto"/>
            </w:tcBorders>
            <w:shd w:val="clear" w:color="auto" w:fill="auto"/>
            <w:vAlign w:val="center"/>
            <w:hideMark/>
          </w:tcPr>
          <w:p w14:paraId="5BAB8340"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Բազկաթոռ</w:t>
            </w:r>
          </w:p>
        </w:tc>
        <w:tc>
          <w:tcPr>
            <w:tcW w:w="6214" w:type="dxa"/>
            <w:tcBorders>
              <w:top w:val="nil"/>
              <w:left w:val="nil"/>
              <w:bottom w:val="single" w:sz="4" w:space="0" w:color="auto"/>
              <w:right w:val="single" w:sz="4" w:space="0" w:color="auto"/>
            </w:tcBorders>
            <w:shd w:val="clear" w:color="auto" w:fill="auto"/>
            <w:hideMark/>
          </w:tcPr>
          <w:p w14:paraId="5DD71F8A"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Բազկաթոռ 58*54*83 երկարությամբ, ամուր, հեշտ մաքրովող նյութից, արտաքին միջավայրում օգտագործման համար նախատեսված՝ ջրակայուն և արևապաշտպան</w:t>
            </w:r>
            <w:r w:rsidRPr="009341A7">
              <w:rPr>
                <w:rFonts w:ascii="GHEA Grapalat" w:eastAsia="Times New Roman" w:hAnsi="GHEA Grapalat" w:cs="Calibri"/>
              </w:rPr>
              <w:br/>
              <w:t>հատկություններով,</w:t>
            </w:r>
            <w:r w:rsidRPr="009341A7">
              <w:rPr>
                <w:rFonts w:ascii="GHEA Grapalat" w:eastAsia="Times New Roman" w:hAnsi="GHEA Grapalat" w:cs="Calibri"/>
              </w:rPr>
              <w:br/>
              <w:t>Նյութերի հնարավոր տարբերակները՝ ռատանե ՊՎՍ պատրաստված ամուր պոլիէթիլենային ռատանից և ներկված մետաղական չժանգտող շրջանակից</w:t>
            </w:r>
            <w:r w:rsidRPr="009341A7">
              <w:rPr>
                <w:rFonts w:ascii="GHEA Grapalat" w:eastAsia="Times New Roman" w:hAnsi="GHEA Grapalat" w:cs="Calibri"/>
              </w:rPr>
              <w:br/>
              <w:t>Նստատեղի և հենվելու հատվածների փափուկ մասերը նախատեսել լվացվող նյութերից, որակյալ լցանյութով՝ օրինակ բարձր խտությամբ սպունգով, հեշտ ամրացվող բազկաթոռի նստատեղին և արագ առանձնացվող:</w:t>
            </w:r>
          </w:p>
        </w:tc>
        <w:tc>
          <w:tcPr>
            <w:tcW w:w="1260" w:type="dxa"/>
            <w:tcBorders>
              <w:top w:val="nil"/>
              <w:left w:val="nil"/>
              <w:bottom w:val="single" w:sz="4" w:space="0" w:color="auto"/>
              <w:right w:val="single" w:sz="4" w:space="0" w:color="auto"/>
            </w:tcBorders>
            <w:shd w:val="clear" w:color="auto" w:fill="auto"/>
            <w:vAlign w:val="center"/>
            <w:hideMark/>
          </w:tcPr>
          <w:p w14:paraId="20E1E38D"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4E359B7"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8</w:t>
            </w:r>
          </w:p>
        </w:tc>
      </w:tr>
      <w:tr w:rsidR="00335E94" w:rsidRPr="009341A7" w14:paraId="11576903" w14:textId="77777777" w:rsidTr="004718B5">
        <w:trPr>
          <w:trHeight w:val="38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22A7CF9"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37</w:t>
            </w:r>
          </w:p>
        </w:tc>
        <w:tc>
          <w:tcPr>
            <w:tcW w:w="1976" w:type="dxa"/>
            <w:tcBorders>
              <w:top w:val="nil"/>
              <w:left w:val="nil"/>
              <w:bottom w:val="single" w:sz="4" w:space="0" w:color="auto"/>
              <w:right w:val="single" w:sz="4" w:space="0" w:color="auto"/>
            </w:tcBorders>
            <w:shd w:val="clear" w:color="auto" w:fill="auto"/>
            <w:vAlign w:val="center"/>
            <w:hideMark/>
          </w:tcPr>
          <w:p w14:paraId="03092405" w14:textId="6FB6719B" w:rsidR="00335E94" w:rsidRPr="009341A7" w:rsidRDefault="00335E94" w:rsidP="00CA07CF">
            <w:pPr>
              <w:spacing w:after="0" w:line="240" w:lineRule="auto"/>
              <w:rPr>
                <w:rFonts w:ascii="GHEA Grapalat" w:eastAsia="Times New Roman" w:hAnsi="GHEA Grapalat" w:cs="Calibri"/>
                <w:b/>
                <w:bCs/>
              </w:rPr>
            </w:pPr>
            <w:r w:rsidRPr="009341A7">
              <w:rPr>
                <w:rFonts w:ascii="GHEA Grapalat" w:eastAsia="Times New Roman" w:hAnsi="GHEA Grapalat" w:cs="Calibri"/>
                <w:b/>
                <w:bCs/>
              </w:rPr>
              <w:t>Սեղան մեծ և  փոքր</w:t>
            </w:r>
          </w:p>
        </w:tc>
        <w:tc>
          <w:tcPr>
            <w:tcW w:w="6214" w:type="dxa"/>
            <w:tcBorders>
              <w:top w:val="nil"/>
              <w:left w:val="nil"/>
              <w:bottom w:val="single" w:sz="4" w:space="0" w:color="auto"/>
              <w:right w:val="single" w:sz="4" w:space="0" w:color="auto"/>
            </w:tcBorders>
            <w:shd w:val="clear" w:color="auto" w:fill="auto"/>
            <w:hideMark/>
          </w:tcPr>
          <w:p w14:paraId="10B772D7" w14:textId="209A1370"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Սեղանները նախատեսված է 2 հատ՝մեկական մեծ և փոքր, համապատասխան փափուկ կահույքի հավաքածուին:</w:t>
            </w:r>
            <w:r w:rsidRPr="009341A7">
              <w:rPr>
                <w:rFonts w:ascii="GHEA Grapalat" w:eastAsia="Times New Roman" w:hAnsi="GHEA Grapalat" w:cs="Calibri"/>
                <w:color w:val="000000"/>
              </w:rPr>
              <w:br/>
              <w:t>Մեծ սեղանը 60-80 սմլայն ությամբ, 1.2-1.5մ երկարությամբ, փոքրը՝ որպես սուրճի սեղան համապատասխանաբար 55-ից - 65 սմ բարձրությամբ, 50 *100սմ չափերով:</w:t>
            </w:r>
            <w:r w:rsidRPr="009341A7">
              <w:rPr>
                <w:rFonts w:ascii="GHEA Grapalat" w:eastAsia="Times New Roman" w:hAnsi="GHEA Grapalat" w:cs="Calibri"/>
                <w:color w:val="000000"/>
              </w:rPr>
              <w:br/>
              <w:t>Նյութերի հնարավոր տարբերակները՝ ռատանե ՊՎՍ պատրաստված ամուր պոլիէթիլենային ռատանից և ներկված մետաղական չժանգտող շրջանակից: նյութերի ընտրությունը՝ հեշտ մաքրովող, արտաքին միջավայրում օգտագործման համար նախատեսված՝ ջրակայուն և արևապաշտ</w:t>
            </w:r>
            <w:r w:rsidR="009D75E9">
              <w:rPr>
                <w:rFonts w:ascii="GHEA Grapalat" w:eastAsia="Times New Roman" w:hAnsi="GHEA Grapalat" w:cs="Calibri"/>
                <w:color w:val="000000"/>
              </w:rPr>
              <w:t xml:space="preserve">պան </w:t>
            </w:r>
            <w:r w:rsidRPr="009341A7">
              <w:rPr>
                <w:rFonts w:ascii="GHEA Grapalat" w:eastAsia="Times New Roman" w:hAnsi="GHEA Grapalat" w:cs="Calibri"/>
                <w:color w:val="000000"/>
              </w:rPr>
              <w:t>հատկություններով,</w:t>
            </w:r>
            <w:r w:rsidRPr="009341A7">
              <w:rPr>
                <w:rFonts w:ascii="GHEA Grapalat" w:eastAsia="Times New Roman" w:hAnsi="GHEA Grapalat" w:cs="Calibri"/>
                <w:color w:val="000000"/>
              </w:rPr>
              <w:br/>
              <w:t>Կառուցվածքը ամուր, մետաղական կամ ալյումինե շրջանակներով:</w:t>
            </w:r>
          </w:p>
        </w:tc>
        <w:tc>
          <w:tcPr>
            <w:tcW w:w="1260" w:type="dxa"/>
            <w:tcBorders>
              <w:top w:val="nil"/>
              <w:left w:val="nil"/>
              <w:bottom w:val="single" w:sz="4" w:space="0" w:color="auto"/>
              <w:right w:val="single" w:sz="4" w:space="0" w:color="auto"/>
            </w:tcBorders>
            <w:shd w:val="clear" w:color="auto" w:fill="auto"/>
            <w:vAlign w:val="center"/>
            <w:hideMark/>
          </w:tcPr>
          <w:p w14:paraId="68BD5D39"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հավաքածու</w:t>
            </w:r>
          </w:p>
        </w:tc>
        <w:tc>
          <w:tcPr>
            <w:tcW w:w="1260" w:type="dxa"/>
            <w:tcBorders>
              <w:top w:val="nil"/>
              <w:left w:val="nil"/>
              <w:bottom w:val="single" w:sz="4" w:space="0" w:color="auto"/>
              <w:right w:val="single" w:sz="4" w:space="0" w:color="auto"/>
            </w:tcBorders>
            <w:shd w:val="clear" w:color="auto" w:fill="auto"/>
            <w:noWrap/>
            <w:vAlign w:val="center"/>
            <w:hideMark/>
          </w:tcPr>
          <w:p w14:paraId="43AE509D"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4</w:t>
            </w:r>
          </w:p>
        </w:tc>
      </w:tr>
      <w:tr w:rsidR="00335E94" w:rsidRPr="009341A7" w14:paraId="11F03DE8" w14:textId="77777777" w:rsidTr="004718B5">
        <w:trPr>
          <w:trHeight w:val="1907"/>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16440A0"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38</w:t>
            </w:r>
          </w:p>
        </w:tc>
        <w:tc>
          <w:tcPr>
            <w:tcW w:w="1976" w:type="dxa"/>
            <w:tcBorders>
              <w:top w:val="nil"/>
              <w:left w:val="nil"/>
              <w:bottom w:val="single" w:sz="4" w:space="0" w:color="auto"/>
              <w:right w:val="single" w:sz="4" w:space="0" w:color="auto"/>
            </w:tcBorders>
            <w:shd w:val="clear" w:color="auto" w:fill="auto"/>
            <w:vAlign w:val="center"/>
            <w:hideMark/>
          </w:tcPr>
          <w:p w14:paraId="5E101E3A"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Ստելլաժ</w:t>
            </w:r>
          </w:p>
        </w:tc>
        <w:tc>
          <w:tcPr>
            <w:tcW w:w="6214" w:type="dxa"/>
            <w:tcBorders>
              <w:top w:val="nil"/>
              <w:left w:val="nil"/>
              <w:bottom w:val="single" w:sz="4" w:space="0" w:color="auto"/>
              <w:right w:val="single" w:sz="4" w:space="0" w:color="auto"/>
            </w:tcBorders>
            <w:shd w:val="clear" w:color="auto" w:fill="auto"/>
            <w:hideMark/>
          </w:tcPr>
          <w:p w14:paraId="2B648AB0" w14:textId="2AE43E05" w:rsidR="00335E94" w:rsidRPr="009341A7" w:rsidRDefault="00335E94" w:rsidP="00CA07CF">
            <w:pPr>
              <w:spacing w:after="0" w:line="240" w:lineRule="auto"/>
              <w:rPr>
                <w:rFonts w:ascii="GHEA Grapalat" w:eastAsia="Times New Roman" w:hAnsi="GHEA Grapalat" w:cs="Calibri"/>
              </w:rPr>
            </w:pPr>
            <w:r w:rsidRPr="009341A7">
              <w:rPr>
                <w:rFonts w:ascii="GHEA Grapalat" w:eastAsia="Times New Roman" w:hAnsi="GHEA Grapalat" w:cs="Calibri"/>
              </w:rPr>
              <w:t>Չափեր՝ 1.2-1.5 մ երկարությամբ, 80 սմ բարձրությամբ,45-50 սմ լայնությամբ,</w:t>
            </w:r>
            <w:r w:rsidRPr="009341A7">
              <w:rPr>
                <w:rFonts w:ascii="GHEA Grapalat" w:eastAsia="Times New Roman" w:hAnsi="GHEA Grapalat" w:cs="Calibri"/>
              </w:rPr>
              <w:br/>
              <w:t>Նյութեր՝ մետաղական կարկաս, սեղանածածկ՝ չժանգոտող մետաղ.</w:t>
            </w:r>
            <w:r w:rsidRPr="009341A7">
              <w:rPr>
                <w:rFonts w:ascii="GHEA Grapalat" w:eastAsia="Times New Roman" w:hAnsi="GHEA Grapalat" w:cs="Calibri"/>
              </w:rPr>
              <w:br/>
              <w:t>Կարկասը՝ ամուր կառուցվածք</w:t>
            </w:r>
            <w:r w:rsidR="009D75E9">
              <w:rPr>
                <w:rFonts w:ascii="GHEA Grapalat" w:eastAsia="Times New Roman" w:hAnsi="GHEA Grapalat" w:cs="Calibri"/>
              </w:rPr>
              <w:t xml:space="preserve">ով, դարակաշարը փոփոխական </w:t>
            </w:r>
            <w:r w:rsidRPr="009341A7">
              <w:rPr>
                <w:rFonts w:ascii="GHEA Grapalat" w:eastAsia="Times New Roman" w:hAnsi="GHEA Grapalat" w:cs="Calibri"/>
              </w:rPr>
              <w:t>բարձրությունների հնարավորությամբ</w:t>
            </w:r>
          </w:p>
        </w:tc>
        <w:tc>
          <w:tcPr>
            <w:tcW w:w="1260" w:type="dxa"/>
            <w:tcBorders>
              <w:top w:val="nil"/>
              <w:left w:val="nil"/>
              <w:bottom w:val="single" w:sz="4" w:space="0" w:color="auto"/>
              <w:right w:val="single" w:sz="4" w:space="0" w:color="auto"/>
            </w:tcBorders>
            <w:shd w:val="clear" w:color="auto" w:fill="auto"/>
            <w:vAlign w:val="center"/>
            <w:hideMark/>
          </w:tcPr>
          <w:p w14:paraId="4B293FD4"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հավաքածու</w:t>
            </w:r>
          </w:p>
        </w:tc>
        <w:tc>
          <w:tcPr>
            <w:tcW w:w="1260" w:type="dxa"/>
            <w:tcBorders>
              <w:top w:val="nil"/>
              <w:left w:val="nil"/>
              <w:bottom w:val="single" w:sz="4" w:space="0" w:color="auto"/>
              <w:right w:val="single" w:sz="4" w:space="0" w:color="auto"/>
            </w:tcBorders>
            <w:shd w:val="clear" w:color="auto" w:fill="auto"/>
            <w:noWrap/>
            <w:vAlign w:val="center"/>
            <w:hideMark/>
          </w:tcPr>
          <w:p w14:paraId="08828335"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6</w:t>
            </w:r>
          </w:p>
        </w:tc>
      </w:tr>
      <w:tr w:rsidR="00335E94" w:rsidRPr="009341A7" w14:paraId="0897FBE2" w14:textId="77777777" w:rsidTr="004718B5">
        <w:trPr>
          <w:trHeight w:val="188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883A2DB"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39</w:t>
            </w:r>
          </w:p>
        </w:tc>
        <w:tc>
          <w:tcPr>
            <w:tcW w:w="1976" w:type="dxa"/>
            <w:tcBorders>
              <w:top w:val="nil"/>
              <w:left w:val="nil"/>
              <w:bottom w:val="single" w:sz="4" w:space="0" w:color="auto"/>
              <w:right w:val="single" w:sz="4" w:space="0" w:color="auto"/>
            </w:tcBorders>
            <w:shd w:val="clear" w:color="auto" w:fill="auto"/>
            <w:vAlign w:val="center"/>
            <w:hideMark/>
          </w:tcPr>
          <w:p w14:paraId="7D0B8086"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Գրասեղան աթոռով</w:t>
            </w:r>
          </w:p>
        </w:tc>
        <w:tc>
          <w:tcPr>
            <w:tcW w:w="6214" w:type="dxa"/>
            <w:tcBorders>
              <w:top w:val="nil"/>
              <w:left w:val="nil"/>
              <w:bottom w:val="single" w:sz="4" w:space="0" w:color="auto"/>
              <w:right w:val="single" w:sz="4" w:space="0" w:color="auto"/>
            </w:tcBorders>
            <w:shd w:val="clear" w:color="auto" w:fill="auto"/>
            <w:hideMark/>
          </w:tcPr>
          <w:p w14:paraId="3D4E9422"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Չափեր՝ 0.8-0.9 մ երկարությամբ, 55-60 սմ լայնությամբ, 75 սմ բարձրությամբ,</w:t>
            </w:r>
            <w:r w:rsidRPr="009341A7">
              <w:rPr>
                <w:rFonts w:ascii="GHEA Grapalat" w:eastAsia="Times New Roman" w:hAnsi="GHEA Grapalat" w:cs="Calibri"/>
              </w:rPr>
              <w:br/>
              <w:t>Նյութերը՝ սեղանը իրականացված բարձրորակ ԼԴՍՊ, կողային</w:t>
            </w:r>
            <w:r w:rsidRPr="009341A7">
              <w:rPr>
                <w:rFonts w:ascii="GHEA Grapalat" w:eastAsia="Times New Roman" w:hAnsi="GHEA Grapalat" w:cs="Calibri"/>
              </w:rPr>
              <w:br/>
              <w:t>պահարանով, աթոռը ամուր, փափուկ նստատեղով: Աթոռը՝ շրջանակի նյութը՝ մետաղ, պաստառը՝ գործվածք, չափսերը՝ լայնությունը  55սմ, խորությունը 50 սմ, բարձրությունը՝ 77.5 սմ:</w:t>
            </w:r>
          </w:p>
        </w:tc>
        <w:tc>
          <w:tcPr>
            <w:tcW w:w="1260" w:type="dxa"/>
            <w:tcBorders>
              <w:top w:val="nil"/>
              <w:left w:val="nil"/>
              <w:bottom w:val="single" w:sz="4" w:space="0" w:color="auto"/>
              <w:right w:val="single" w:sz="4" w:space="0" w:color="auto"/>
            </w:tcBorders>
            <w:shd w:val="clear" w:color="auto" w:fill="auto"/>
            <w:vAlign w:val="center"/>
            <w:hideMark/>
          </w:tcPr>
          <w:p w14:paraId="0A95B525"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հավաքածու</w:t>
            </w:r>
          </w:p>
        </w:tc>
        <w:tc>
          <w:tcPr>
            <w:tcW w:w="1260" w:type="dxa"/>
            <w:tcBorders>
              <w:top w:val="nil"/>
              <w:left w:val="nil"/>
              <w:bottom w:val="single" w:sz="4" w:space="0" w:color="auto"/>
              <w:right w:val="single" w:sz="4" w:space="0" w:color="auto"/>
            </w:tcBorders>
            <w:shd w:val="clear" w:color="auto" w:fill="auto"/>
            <w:noWrap/>
            <w:vAlign w:val="center"/>
            <w:hideMark/>
          </w:tcPr>
          <w:p w14:paraId="2C530949"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58E2FFF1" w14:textId="77777777" w:rsidTr="004718B5">
        <w:trPr>
          <w:trHeight w:val="26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9A6AFB8"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40</w:t>
            </w:r>
          </w:p>
        </w:tc>
        <w:tc>
          <w:tcPr>
            <w:tcW w:w="1976" w:type="dxa"/>
            <w:tcBorders>
              <w:top w:val="nil"/>
              <w:left w:val="nil"/>
              <w:bottom w:val="single" w:sz="4" w:space="0" w:color="auto"/>
              <w:right w:val="single" w:sz="4" w:space="0" w:color="auto"/>
            </w:tcBorders>
            <w:shd w:val="clear" w:color="auto" w:fill="auto"/>
            <w:vAlign w:val="center"/>
            <w:hideMark/>
          </w:tcPr>
          <w:p w14:paraId="1AAFFC8A" w14:textId="77777777" w:rsidR="00335E94" w:rsidRPr="009341A7" w:rsidRDefault="00335E94" w:rsidP="00335E94">
            <w:pPr>
              <w:spacing w:after="0" w:line="240" w:lineRule="auto"/>
              <w:rPr>
                <w:rFonts w:ascii="GHEA Grapalat" w:eastAsia="Times New Roman" w:hAnsi="GHEA Grapalat" w:cs="Calibri"/>
                <w:b/>
                <w:bCs/>
                <w:color w:val="000000"/>
              </w:rPr>
            </w:pPr>
            <w:r w:rsidRPr="009341A7">
              <w:rPr>
                <w:rFonts w:ascii="GHEA Grapalat" w:eastAsia="Times New Roman" w:hAnsi="GHEA Grapalat" w:cs="Calibri"/>
                <w:b/>
                <w:bCs/>
                <w:color w:val="000000"/>
              </w:rPr>
              <w:t>Չհրկիզվող / սեյֆ մետաղական պահարան</w:t>
            </w:r>
          </w:p>
        </w:tc>
        <w:tc>
          <w:tcPr>
            <w:tcW w:w="6214" w:type="dxa"/>
            <w:tcBorders>
              <w:top w:val="nil"/>
              <w:left w:val="nil"/>
              <w:bottom w:val="single" w:sz="4" w:space="0" w:color="auto"/>
              <w:right w:val="single" w:sz="4" w:space="0" w:color="auto"/>
            </w:tcBorders>
            <w:shd w:val="clear" w:color="auto" w:fill="auto"/>
            <w:hideMark/>
          </w:tcPr>
          <w:p w14:paraId="6C77F3AD"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Որակյալ մետաղական սեյֆ միջին չափի, բարձր</w:t>
            </w:r>
            <w:r w:rsidRPr="009341A7">
              <w:rPr>
                <w:rFonts w:ascii="GHEA Grapalat" w:eastAsia="Times New Roman" w:hAnsi="GHEA Grapalat" w:cs="Calibri"/>
              </w:rPr>
              <w:br/>
              <w:t>ստանդարտների համապատասխան                                               Արտաքին չափսերը (ԲxԼxԽ), մմ՝ 630 x 460 x 340</w:t>
            </w:r>
            <w:r w:rsidRPr="009341A7">
              <w:rPr>
                <w:rFonts w:ascii="GHEA Grapalat" w:eastAsia="Times New Roman" w:hAnsi="GHEA Grapalat" w:cs="Calibri"/>
              </w:rPr>
              <w:br/>
              <w:t>Ներքին չափսերը (ԲxԼxԽ), մմ՝ 465 x 458 x 308</w:t>
            </w:r>
            <w:r w:rsidRPr="009341A7">
              <w:rPr>
                <w:rFonts w:ascii="GHEA Grapalat" w:eastAsia="Times New Roman" w:hAnsi="GHEA Grapalat" w:cs="Calibri"/>
              </w:rPr>
              <w:br/>
              <w:t>Քաշը, կգ՝ 17</w:t>
            </w:r>
            <w:r w:rsidRPr="009341A7">
              <w:rPr>
                <w:rFonts w:ascii="GHEA Grapalat" w:eastAsia="Times New Roman" w:hAnsi="GHEA Grapalat" w:cs="Calibri"/>
              </w:rPr>
              <w:br/>
              <w:t>Ծավալը, լիտր՝ 65</w:t>
            </w:r>
            <w:r w:rsidRPr="009341A7">
              <w:rPr>
                <w:rFonts w:ascii="GHEA Grapalat" w:eastAsia="Times New Roman" w:hAnsi="GHEA Grapalat" w:cs="Calibri"/>
              </w:rPr>
              <w:br/>
              <w:t>Տրեյզերի չափսերը (ԲxԼxԽ), մմ՝ 133 x 458 x 291</w:t>
            </w:r>
            <w:r w:rsidRPr="009341A7">
              <w:rPr>
                <w:rFonts w:ascii="GHEA Grapalat" w:eastAsia="Times New Roman" w:hAnsi="GHEA Grapalat" w:cs="Calibri"/>
              </w:rPr>
              <w:br/>
              <w:t>Դարակների քանակը՝ 1</w:t>
            </w:r>
            <w:r w:rsidRPr="009341A7">
              <w:rPr>
                <w:rFonts w:ascii="GHEA Grapalat" w:eastAsia="Times New Roman" w:hAnsi="GHEA Grapalat" w:cs="Calibri"/>
              </w:rPr>
              <w:br/>
              <w:t>Փակման համակարգ՝ էլեկտրոնային կոդային փական</w:t>
            </w:r>
          </w:p>
        </w:tc>
        <w:tc>
          <w:tcPr>
            <w:tcW w:w="1260" w:type="dxa"/>
            <w:tcBorders>
              <w:top w:val="nil"/>
              <w:left w:val="nil"/>
              <w:bottom w:val="single" w:sz="4" w:space="0" w:color="auto"/>
              <w:right w:val="single" w:sz="4" w:space="0" w:color="auto"/>
            </w:tcBorders>
            <w:shd w:val="clear" w:color="auto" w:fill="auto"/>
            <w:vAlign w:val="center"/>
            <w:hideMark/>
          </w:tcPr>
          <w:p w14:paraId="50CC20DE"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215C994"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24115948" w14:textId="77777777" w:rsidTr="004718B5">
        <w:trPr>
          <w:trHeight w:val="24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7819DD7"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41</w:t>
            </w:r>
          </w:p>
        </w:tc>
        <w:tc>
          <w:tcPr>
            <w:tcW w:w="1976" w:type="dxa"/>
            <w:tcBorders>
              <w:top w:val="nil"/>
              <w:left w:val="nil"/>
              <w:bottom w:val="single" w:sz="4" w:space="0" w:color="auto"/>
              <w:right w:val="single" w:sz="4" w:space="0" w:color="auto"/>
            </w:tcBorders>
            <w:shd w:val="clear" w:color="auto" w:fill="auto"/>
            <w:vAlign w:val="center"/>
            <w:hideMark/>
          </w:tcPr>
          <w:p w14:paraId="6290FA0D"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Գրապահարան</w:t>
            </w:r>
          </w:p>
        </w:tc>
        <w:tc>
          <w:tcPr>
            <w:tcW w:w="6214" w:type="dxa"/>
            <w:tcBorders>
              <w:top w:val="nil"/>
              <w:left w:val="nil"/>
              <w:bottom w:val="single" w:sz="4" w:space="0" w:color="auto"/>
              <w:right w:val="single" w:sz="4" w:space="0" w:color="auto"/>
            </w:tcBorders>
            <w:shd w:val="clear" w:color="auto" w:fill="auto"/>
            <w:hideMark/>
          </w:tcPr>
          <w:p w14:paraId="6ED5A05C"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Գրապահարան փակ դարակներով, նախատեսված փաստաթղթերի պահպանման նպատակով,</w:t>
            </w:r>
            <w:r w:rsidRPr="009341A7">
              <w:rPr>
                <w:rFonts w:ascii="GHEA Grapalat" w:eastAsia="Times New Roman" w:hAnsi="GHEA Grapalat" w:cs="Calibri"/>
              </w:rPr>
              <w:br/>
              <w:t>Չափեր՝ 1-1.2 մ երկարությամբ, 45-50 սմ լայնությամբ, 190-200 սմ բարձրությամբ,</w:t>
            </w:r>
            <w:r w:rsidRPr="009341A7">
              <w:rPr>
                <w:rFonts w:ascii="GHEA Grapalat" w:eastAsia="Times New Roman" w:hAnsi="GHEA Grapalat" w:cs="Calibri"/>
              </w:rPr>
              <w:br/>
              <w:t>Նյութերը՝ բարձրորակ ԼԴՍՊ, 1մմ հաստությամբ եզրաժապավեն,</w:t>
            </w:r>
            <w:r w:rsidRPr="009341A7">
              <w:rPr>
                <w:rFonts w:ascii="GHEA Grapalat" w:eastAsia="Times New Roman" w:hAnsi="GHEA Grapalat" w:cs="Calibri"/>
              </w:rPr>
              <w:br/>
              <w:t>Գույն՝ սպիտակ կամ բեժ-մոխրագույն երանգների / Ծխնիներ վակումային՝ պողպատից.</w:t>
            </w:r>
            <w:r w:rsidRPr="009341A7">
              <w:rPr>
                <w:rFonts w:ascii="GHEA Grapalat" w:eastAsia="Times New Roman" w:hAnsi="GHEA Grapalat" w:cs="Calibri"/>
              </w:rPr>
              <w:br/>
              <w:t>Ոտեր՝ պլաստիկ, կարգավորվող բարձրությամբ.</w:t>
            </w:r>
          </w:p>
        </w:tc>
        <w:tc>
          <w:tcPr>
            <w:tcW w:w="1260" w:type="dxa"/>
            <w:tcBorders>
              <w:top w:val="nil"/>
              <w:left w:val="nil"/>
              <w:bottom w:val="single" w:sz="4" w:space="0" w:color="auto"/>
              <w:right w:val="single" w:sz="4" w:space="0" w:color="auto"/>
            </w:tcBorders>
            <w:shd w:val="clear" w:color="auto" w:fill="auto"/>
            <w:vAlign w:val="center"/>
            <w:hideMark/>
          </w:tcPr>
          <w:p w14:paraId="1475C8E2"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5A84951"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39A3D64A" w14:textId="77777777" w:rsidTr="004718B5">
        <w:trPr>
          <w:trHeight w:val="17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89AE31E"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42</w:t>
            </w:r>
          </w:p>
        </w:tc>
        <w:tc>
          <w:tcPr>
            <w:tcW w:w="1976" w:type="dxa"/>
            <w:tcBorders>
              <w:top w:val="nil"/>
              <w:left w:val="nil"/>
              <w:bottom w:val="single" w:sz="4" w:space="0" w:color="auto"/>
              <w:right w:val="single" w:sz="4" w:space="0" w:color="auto"/>
            </w:tcBorders>
            <w:shd w:val="clear" w:color="auto" w:fill="auto"/>
            <w:vAlign w:val="center"/>
            <w:hideMark/>
          </w:tcPr>
          <w:p w14:paraId="7907C612"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Ստելլաժ բաց, մետաղական</w:t>
            </w:r>
          </w:p>
        </w:tc>
        <w:tc>
          <w:tcPr>
            <w:tcW w:w="6214" w:type="dxa"/>
            <w:tcBorders>
              <w:top w:val="nil"/>
              <w:left w:val="nil"/>
              <w:bottom w:val="single" w:sz="4" w:space="0" w:color="auto"/>
              <w:right w:val="single" w:sz="4" w:space="0" w:color="auto"/>
            </w:tcBorders>
            <w:shd w:val="clear" w:color="auto" w:fill="auto"/>
            <w:hideMark/>
          </w:tcPr>
          <w:p w14:paraId="3A468804" w14:textId="28466D86" w:rsidR="00335E94" w:rsidRPr="009341A7" w:rsidRDefault="00335E94" w:rsidP="00CA07CF">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Չափեր՝ 1.5 մ երկարությամբ, 180-200 սմ բարձրությամբ, 50-55 սմ լայնությամբ,</w:t>
            </w:r>
            <w:r w:rsidRPr="009341A7">
              <w:rPr>
                <w:rFonts w:ascii="GHEA Grapalat" w:eastAsia="Times New Roman" w:hAnsi="GHEA Grapalat" w:cs="Calibri"/>
                <w:color w:val="000000"/>
              </w:rPr>
              <w:br/>
              <w:t>Նյութեր՝ մետաղական կարկաս, սեղանածածկ՝ չժանգոտող մետաղ.</w:t>
            </w:r>
            <w:r w:rsidRPr="009341A7">
              <w:rPr>
                <w:rFonts w:ascii="GHEA Grapalat" w:eastAsia="Times New Roman" w:hAnsi="GHEA Grapalat" w:cs="Calibri"/>
                <w:color w:val="000000"/>
              </w:rPr>
              <w:br/>
              <w:t>Կարկասը՝ ամուր կառ</w:t>
            </w:r>
            <w:r w:rsidR="009D75E9">
              <w:rPr>
                <w:rFonts w:ascii="GHEA Grapalat" w:eastAsia="Times New Roman" w:hAnsi="GHEA Grapalat" w:cs="Calibri"/>
                <w:color w:val="000000"/>
              </w:rPr>
              <w:t xml:space="preserve">ուցվածքով, դարակաշարը փոփոխական </w:t>
            </w:r>
            <w:r w:rsidRPr="009341A7">
              <w:rPr>
                <w:rFonts w:ascii="GHEA Grapalat" w:eastAsia="Times New Roman" w:hAnsi="GHEA Grapalat" w:cs="Calibri"/>
                <w:color w:val="000000"/>
              </w:rPr>
              <w:t>բարձրությունների հնարավորությամբ</w:t>
            </w:r>
          </w:p>
        </w:tc>
        <w:tc>
          <w:tcPr>
            <w:tcW w:w="1260" w:type="dxa"/>
            <w:tcBorders>
              <w:top w:val="nil"/>
              <w:left w:val="nil"/>
              <w:bottom w:val="single" w:sz="4" w:space="0" w:color="auto"/>
              <w:right w:val="single" w:sz="4" w:space="0" w:color="auto"/>
            </w:tcBorders>
            <w:shd w:val="clear" w:color="auto" w:fill="auto"/>
            <w:vAlign w:val="center"/>
            <w:hideMark/>
          </w:tcPr>
          <w:p w14:paraId="3EDCD573"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հավաքածու</w:t>
            </w:r>
          </w:p>
        </w:tc>
        <w:tc>
          <w:tcPr>
            <w:tcW w:w="1260" w:type="dxa"/>
            <w:tcBorders>
              <w:top w:val="nil"/>
              <w:left w:val="nil"/>
              <w:bottom w:val="single" w:sz="4" w:space="0" w:color="auto"/>
              <w:right w:val="single" w:sz="4" w:space="0" w:color="auto"/>
            </w:tcBorders>
            <w:shd w:val="clear" w:color="auto" w:fill="auto"/>
            <w:noWrap/>
            <w:vAlign w:val="center"/>
            <w:hideMark/>
          </w:tcPr>
          <w:p w14:paraId="38F56802"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5</w:t>
            </w:r>
          </w:p>
        </w:tc>
      </w:tr>
      <w:tr w:rsidR="00335E94" w:rsidRPr="009341A7" w14:paraId="35BCF25D" w14:textId="77777777" w:rsidTr="004718B5">
        <w:trPr>
          <w:trHeight w:val="116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D60AC3F"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43</w:t>
            </w:r>
          </w:p>
        </w:tc>
        <w:tc>
          <w:tcPr>
            <w:tcW w:w="1976" w:type="dxa"/>
            <w:tcBorders>
              <w:top w:val="nil"/>
              <w:left w:val="nil"/>
              <w:bottom w:val="single" w:sz="4" w:space="0" w:color="auto"/>
              <w:right w:val="single" w:sz="4" w:space="0" w:color="auto"/>
            </w:tcBorders>
            <w:shd w:val="clear" w:color="auto" w:fill="auto"/>
            <w:vAlign w:val="center"/>
            <w:hideMark/>
          </w:tcPr>
          <w:p w14:paraId="60BCE525"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Սեղան չժանգոտող մետաղից</w:t>
            </w:r>
          </w:p>
        </w:tc>
        <w:tc>
          <w:tcPr>
            <w:tcW w:w="6214" w:type="dxa"/>
            <w:tcBorders>
              <w:top w:val="nil"/>
              <w:left w:val="nil"/>
              <w:bottom w:val="single" w:sz="4" w:space="0" w:color="auto"/>
              <w:right w:val="single" w:sz="4" w:space="0" w:color="auto"/>
            </w:tcBorders>
            <w:shd w:val="clear" w:color="auto" w:fill="auto"/>
            <w:hideMark/>
          </w:tcPr>
          <w:p w14:paraId="49AFAABC"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Չափեր՝ 1.5 մ երկարությամբ, 75 - 80 սմ բարձրությամբ, 60 սմ լայնությամբ</w:t>
            </w:r>
            <w:r w:rsidRPr="009341A7">
              <w:rPr>
                <w:rFonts w:ascii="GHEA Grapalat" w:eastAsia="Times New Roman" w:hAnsi="GHEA Grapalat" w:cs="Calibri"/>
              </w:rPr>
              <w:br/>
              <w:t>Նյութեր՝ մետաղական կարկաս, սեղանածածկ՝ չժանգոտող մետաղից.</w:t>
            </w:r>
          </w:p>
        </w:tc>
        <w:tc>
          <w:tcPr>
            <w:tcW w:w="1260" w:type="dxa"/>
            <w:tcBorders>
              <w:top w:val="nil"/>
              <w:left w:val="nil"/>
              <w:bottom w:val="single" w:sz="4" w:space="0" w:color="auto"/>
              <w:right w:val="single" w:sz="4" w:space="0" w:color="auto"/>
            </w:tcBorders>
            <w:shd w:val="clear" w:color="auto" w:fill="auto"/>
            <w:vAlign w:val="center"/>
            <w:hideMark/>
          </w:tcPr>
          <w:p w14:paraId="7335D685"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3739F8E"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1</w:t>
            </w:r>
          </w:p>
        </w:tc>
      </w:tr>
      <w:tr w:rsidR="00335E94" w:rsidRPr="009341A7" w14:paraId="22F8C687" w14:textId="77777777" w:rsidTr="004718B5">
        <w:trPr>
          <w:trHeight w:val="186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CAAA34B"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44</w:t>
            </w:r>
          </w:p>
        </w:tc>
        <w:tc>
          <w:tcPr>
            <w:tcW w:w="1976" w:type="dxa"/>
            <w:tcBorders>
              <w:top w:val="nil"/>
              <w:left w:val="nil"/>
              <w:bottom w:val="single" w:sz="4" w:space="0" w:color="auto"/>
              <w:right w:val="single" w:sz="4" w:space="0" w:color="auto"/>
            </w:tcBorders>
            <w:shd w:val="clear" w:color="auto" w:fill="auto"/>
            <w:vAlign w:val="center"/>
            <w:hideMark/>
          </w:tcPr>
          <w:p w14:paraId="29472EFE"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Լվացարան չժանգոտող</w:t>
            </w:r>
            <w:r w:rsidRPr="009341A7">
              <w:rPr>
                <w:rFonts w:ascii="GHEA Grapalat" w:eastAsia="Times New Roman" w:hAnsi="GHEA Grapalat" w:cs="Calibri"/>
                <w:b/>
                <w:bCs/>
              </w:rPr>
              <w:br/>
              <w:t>մետաղից, տակի պահարանով</w:t>
            </w:r>
          </w:p>
        </w:tc>
        <w:tc>
          <w:tcPr>
            <w:tcW w:w="6214" w:type="dxa"/>
            <w:tcBorders>
              <w:top w:val="nil"/>
              <w:left w:val="nil"/>
              <w:bottom w:val="single" w:sz="4" w:space="0" w:color="auto"/>
              <w:right w:val="single" w:sz="4" w:space="0" w:color="auto"/>
            </w:tcBorders>
            <w:shd w:val="clear" w:color="auto" w:fill="auto"/>
            <w:hideMark/>
          </w:tcPr>
          <w:p w14:paraId="2AE28956" w14:textId="3EB1D6BF"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Լվացարանը չժանգոտող մետաղից, տակի տարածքը ազատ, կողային պահարանի առկայությամբ.</w:t>
            </w:r>
            <w:r w:rsidRPr="009341A7">
              <w:rPr>
                <w:rFonts w:ascii="GHEA Grapalat" w:eastAsia="Times New Roman" w:hAnsi="GHEA Grapalat" w:cs="Calibri"/>
                <w:color w:val="000000"/>
              </w:rPr>
              <w:br/>
              <w:t>Չափեր՝ 1.5 մ երկարությամբ, 80 սմ բարձրությամբ, 70 սմ լայնությամբ.</w:t>
            </w:r>
            <w:r w:rsidRPr="009341A7">
              <w:rPr>
                <w:rFonts w:ascii="GHEA Grapalat" w:eastAsia="Times New Roman" w:hAnsi="GHEA Grapalat" w:cs="Calibri"/>
                <w:color w:val="000000"/>
              </w:rPr>
              <w:br/>
              <w:t>Նյութեր՝ մետաղակա</w:t>
            </w:r>
            <w:r w:rsidR="009D75E9">
              <w:rPr>
                <w:rFonts w:ascii="GHEA Grapalat" w:eastAsia="Times New Roman" w:hAnsi="GHEA Grapalat" w:cs="Calibri"/>
                <w:color w:val="000000"/>
              </w:rPr>
              <w:t xml:space="preserve">ն կարկաս, սեղանածածկը չժանգոտող </w:t>
            </w:r>
            <w:r w:rsidRPr="009341A7">
              <w:rPr>
                <w:rFonts w:ascii="GHEA Grapalat" w:eastAsia="Times New Roman" w:hAnsi="GHEA Grapalat" w:cs="Calibri"/>
                <w:color w:val="000000"/>
              </w:rPr>
              <w:t>մետաղից.</w:t>
            </w:r>
          </w:p>
        </w:tc>
        <w:tc>
          <w:tcPr>
            <w:tcW w:w="1260" w:type="dxa"/>
            <w:tcBorders>
              <w:top w:val="nil"/>
              <w:left w:val="nil"/>
              <w:bottom w:val="single" w:sz="4" w:space="0" w:color="auto"/>
              <w:right w:val="single" w:sz="4" w:space="0" w:color="auto"/>
            </w:tcBorders>
            <w:shd w:val="clear" w:color="auto" w:fill="auto"/>
            <w:vAlign w:val="center"/>
            <w:hideMark/>
          </w:tcPr>
          <w:p w14:paraId="4FBB7185"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 xml:space="preserve">հատ </w:t>
            </w:r>
          </w:p>
        </w:tc>
        <w:tc>
          <w:tcPr>
            <w:tcW w:w="1260" w:type="dxa"/>
            <w:tcBorders>
              <w:top w:val="nil"/>
              <w:left w:val="nil"/>
              <w:bottom w:val="single" w:sz="4" w:space="0" w:color="auto"/>
              <w:right w:val="single" w:sz="4" w:space="0" w:color="auto"/>
            </w:tcBorders>
            <w:shd w:val="clear" w:color="auto" w:fill="auto"/>
            <w:noWrap/>
            <w:vAlign w:val="center"/>
            <w:hideMark/>
          </w:tcPr>
          <w:p w14:paraId="64FEEDE1"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1</w:t>
            </w:r>
          </w:p>
        </w:tc>
      </w:tr>
      <w:tr w:rsidR="00335E94" w:rsidRPr="009341A7" w14:paraId="04D3EA51" w14:textId="77777777" w:rsidTr="004718B5">
        <w:trPr>
          <w:trHeight w:val="6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CE4F133"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45</w:t>
            </w:r>
          </w:p>
        </w:tc>
        <w:tc>
          <w:tcPr>
            <w:tcW w:w="1976" w:type="dxa"/>
            <w:tcBorders>
              <w:top w:val="nil"/>
              <w:left w:val="nil"/>
              <w:bottom w:val="single" w:sz="4" w:space="0" w:color="auto"/>
              <w:right w:val="single" w:sz="4" w:space="0" w:color="auto"/>
            </w:tcBorders>
            <w:shd w:val="clear" w:color="auto" w:fill="auto"/>
            <w:vAlign w:val="center"/>
            <w:hideMark/>
          </w:tcPr>
          <w:p w14:paraId="3606084C" w14:textId="77777777" w:rsidR="00335E94" w:rsidRPr="009341A7" w:rsidRDefault="00335E94" w:rsidP="00335E94">
            <w:pPr>
              <w:spacing w:after="0" w:line="240" w:lineRule="auto"/>
              <w:rPr>
                <w:rFonts w:ascii="GHEA Grapalat" w:eastAsia="Times New Roman" w:hAnsi="GHEA Grapalat" w:cs="Calibri"/>
                <w:b/>
                <w:bCs/>
                <w:color w:val="000000"/>
              </w:rPr>
            </w:pPr>
            <w:r w:rsidRPr="009341A7">
              <w:rPr>
                <w:rFonts w:ascii="GHEA Grapalat" w:eastAsia="Times New Roman" w:hAnsi="GHEA Grapalat" w:cs="Calibri"/>
                <w:b/>
                <w:bCs/>
                <w:color w:val="000000"/>
              </w:rPr>
              <w:t>Հայելի միջանցքի</w:t>
            </w:r>
          </w:p>
        </w:tc>
        <w:tc>
          <w:tcPr>
            <w:tcW w:w="6214" w:type="dxa"/>
            <w:tcBorders>
              <w:top w:val="nil"/>
              <w:left w:val="nil"/>
              <w:bottom w:val="single" w:sz="4" w:space="0" w:color="auto"/>
              <w:right w:val="single" w:sz="4" w:space="0" w:color="auto"/>
            </w:tcBorders>
            <w:shd w:val="clear" w:color="auto" w:fill="auto"/>
            <w:hideMark/>
          </w:tcPr>
          <w:p w14:paraId="20790C20" w14:textId="77777777"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Հայլի պատի վրա փակցնելու, շրջանակով բարձրությունը 1.5սմ, լայնությունը 70սմ</w:t>
            </w:r>
          </w:p>
        </w:tc>
        <w:tc>
          <w:tcPr>
            <w:tcW w:w="1260" w:type="dxa"/>
            <w:tcBorders>
              <w:top w:val="nil"/>
              <w:left w:val="nil"/>
              <w:bottom w:val="single" w:sz="4" w:space="0" w:color="auto"/>
              <w:right w:val="single" w:sz="4" w:space="0" w:color="auto"/>
            </w:tcBorders>
            <w:shd w:val="clear" w:color="auto" w:fill="auto"/>
            <w:vAlign w:val="center"/>
            <w:hideMark/>
          </w:tcPr>
          <w:p w14:paraId="5ED2EA29"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հատ</w:t>
            </w:r>
          </w:p>
        </w:tc>
        <w:tc>
          <w:tcPr>
            <w:tcW w:w="1260" w:type="dxa"/>
            <w:tcBorders>
              <w:top w:val="nil"/>
              <w:left w:val="nil"/>
              <w:bottom w:val="single" w:sz="4" w:space="0" w:color="auto"/>
              <w:right w:val="single" w:sz="4" w:space="0" w:color="auto"/>
            </w:tcBorders>
            <w:shd w:val="clear" w:color="auto" w:fill="auto"/>
            <w:vAlign w:val="center"/>
            <w:hideMark/>
          </w:tcPr>
          <w:p w14:paraId="5C6E0C1F"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2</w:t>
            </w:r>
          </w:p>
        </w:tc>
      </w:tr>
      <w:tr w:rsidR="00335E94" w:rsidRPr="009341A7" w14:paraId="5AC55707" w14:textId="77777777" w:rsidTr="009D75E9">
        <w:trPr>
          <w:trHeight w:val="7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0D0CBDD"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46</w:t>
            </w:r>
          </w:p>
        </w:tc>
        <w:tc>
          <w:tcPr>
            <w:tcW w:w="1976" w:type="dxa"/>
            <w:tcBorders>
              <w:top w:val="nil"/>
              <w:left w:val="nil"/>
              <w:bottom w:val="single" w:sz="4" w:space="0" w:color="auto"/>
              <w:right w:val="single" w:sz="4" w:space="0" w:color="auto"/>
            </w:tcBorders>
            <w:shd w:val="clear" w:color="auto" w:fill="auto"/>
            <w:vAlign w:val="center"/>
            <w:hideMark/>
          </w:tcPr>
          <w:p w14:paraId="7529BE17" w14:textId="77777777" w:rsidR="00335E94" w:rsidRPr="009341A7" w:rsidRDefault="00335E94" w:rsidP="00335E94">
            <w:pPr>
              <w:spacing w:after="0" w:line="240" w:lineRule="auto"/>
              <w:rPr>
                <w:rFonts w:ascii="GHEA Grapalat" w:eastAsia="Times New Roman" w:hAnsi="GHEA Grapalat" w:cs="Calibri"/>
                <w:b/>
                <w:bCs/>
                <w:color w:val="000000"/>
              </w:rPr>
            </w:pPr>
            <w:r w:rsidRPr="009341A7">
              <w:rPr>
                <w:rFonts w:ascii="GHEA Grapalat" w:eastAsia="Times New Roman" w:hAnsi="GHEA Grapalat" w:cs="Calibri"/>
                <w:b/>
                <w:bCs/>
                <w:color w:val="000000"/>
              </w:rPr>
              <w:t>Դեղորայքի փակվող պահոց  (երկաթյա)</w:t>
            </w:r>
          </w:p>
        </w:tc>
        <w:tc>
          <w:tcPr>
            <w:tcW w:w="6214" w:type="dxa"/>
            <w:tcBorders>
              <w:top w:val="nil"/>
              <w:left w:val="nil"/>
              <w:bottom w:val="single" w:sz="4" w:space="0" w:color="auto"/>
              <w:right w:val="single" w:sz="4" w:space="0" w:color="auto"/>
            </w:tcBorders>
            <w:shd w:val="clear" w:color="auto" w:fill="auto"/>
            <w:hideMark/>
          </w:tcPr>
          <w:p w14:paraId="5D6E6C45" w14:textId="77777777" w:rsidR="00335E94" w:rsidRPr="009341A7" w:rsidRDefault="00335E94" w:rsidP="00335E94">
            <w:pPr>
              <w:spacing w:after="0" w:line="240" w:lineRule="auto"/>
              <w:rPr>
                <w:rFonts w:ascii="GHEA Grapalat" w:eastAsia="Times New Roman" w:hAnsi="GHEA Grapalat" w:cs="Calibri"/>
                <w:color w:val="000000"/>
              </w:rPr>
            </w:pPr>
            <w:r w:rsidRPr="009341A7">
              <w:rPr>
                <w:rFonts w:ascii="GHEA Grapalat" w:eastAsia="Times New Roman" w:hAnsi="GHEA Grapalat" w:cs="Calibri"/>
                <w:color w:val="000000"/>
              </w:rPr>
              <w:t xml:space="preserve">Դեղորայքի պահարան, հենքը՝ լամինատեպատ ԴՍՊ1,8 միջնապատով, միջնապատի բարձրությոնը՝ 750մմ, կողերը եզրապատումով PVC, պահարանի չափերը՝ 650x300x2100մմ, վերևի դռները կողպվող՝ 5մմ ապակուց, բռնակով, ներքևի դռները կողպվող, լամինատեպատ ԴՍՊ1,8, կողերը եզրապատումով PVC, վերևի մասում՝ 3 հատ դարակներով, ներքևում՝ 1 հատ դարակով: Գույնը՝ </w:t>
            </w:r>
            <w:r w:rsidRPr="009341A7">
              <w:rPr>
                <w:rFonts w:ascii="GHEA Grapalat" w:eastAsia="Times New Roman" w:hAnsi="GHEA Grapalat" w:cs="Calibri"/>
                <w:color w:val="000000"/>
              </w:rPr>
              <w:lastRenderedPageBreak/>
              <w:t>սպիտակ:</w:t>
            </w:r>
          </w:p>
        </w:tc>
        <w:tc>
          <w:tcPr>
            <w:tcW w:w="1260" w:type="dxa"/>
            <w:tcBorders>
              <w:top w:val="nil"/>
              <w:left w:val="nil"/>
              <w:bottom w:val="single" w:sz="4" w:space="0" w:color="auto"/>
              <w:right w:val="single" w:sz="4" w:space="0" w:color="auto"/>
            </w:tcBorders>
            <w:shd w:val="clear" w:color="auto" w:fill="auto"/>
            <w:vAlign w:val="center"/>
            <w:hideMark/>
          </w:tcPr>
          <w:p w14:paraId="703C6CE7"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lastRenderedPageBreak/>
              <w:t>հատ</w:t>
            </w:r>
          </w:p>
        </w:tc>
        <w:tc>
          <w:tcPr>
            <w:tcW w:w="1260" w:type="dxa"/>
            <w:tcBorders>
              <w:top w:val="nil"/>
              <w:left w:val="nil"/>
              <w:bottom w:val="single" w:sz="4" w:space="0" w:color="auto"/>
              <w:right w:val="single" w:sz="4" w:space="0" w:color="auto"/>
            </w:tcBorders>
            <w:shd w:val="clear" w:color="auto" w:fill="auto"/>
            <w:noWrap/>
            <w:vAlign w:val="center"/>
            <w:hideMark/>
          </w:tcPr>
          <w:p w14:paraId="592AD1F4"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1</w:t>
            </w:r>
          </w:p>
        </w:tc>
      </w:tr>
      <w:tr w:rsidR="00335E94" w:rsidRPr="009341A7" w14:paraId="74970254" w14:textId="77777777" w:rsidTr="004718B5">
        <w:trPr>
          <w:trHeight w:val="15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FA89C21"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lastRenderedPageBreak/>
              <w:t>47</w:t>
            </w:r>
          </w:p>
        </w:tc>
        <w:tc>
          <w:tcPr>
            <w:tcW w:w="1976" w:type="dxa"/>
            <w:tcBorders>
              <w:top w:val="nil"/>
              <w:left w:val="nil"/>
              <w:bottom w:val="single" w:sz="4" w:space="0" w:color="auto"/>
              <w:right w:val="single" w:sz="4" w:space="0" w:color="auto"/>
            </w:tcBorders>
            <w:shd w:val="clear" w:color="auto" w:fill="auto"/>
            <w:vAlign w:val="center"/>
            <w:hideMark/>
          </w:tcPr>
          <w:p w14:paraId="627A901A"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Պլաստիկե աթոռներ</w:t>
            </w:r>
          </w:p>
        </w:tc>
        <w:tc>
          <w:tcPr>
            <w:tcW w:w="6214" w:type="dxa"/>
            <w:tcBorders>
              <w:top w:val="nil"/>
              <w:left w:val="nil"/>
              <w:bottom w:val="single" w:sz="4" w:space="0" w:color="auto"/>
              <w:right w:val="single" w:sz="4" w:space="0" w:color="auto"/>
            </w:tcBorders>
            <w:shd w:val="clear" w:color="auto" w:fill="auto"/>
            <w:hideMark/>
          </w:tcPr>
          <w:p w14:paraId="12F727CA" w14:textId="7DC899DE" w:rsidR="00335E94" w:rsidRPr="009341A7" w:rsidRDefault="009D75E9" w:rsidP="00335E94">
            <w:pPr>
              <w:spacing w:after="0" w:line="240" w:lineRule="auto"/>
              <w:rPr>
                <w:rFonts w:ascii="GHEA Grapalat" w:eastAsia="Times New Roman" w:hAnsi="GHEA Grapalat" w:cs="Calibri"/>
              </w:rPr>
            </w:pPr>
            <w:r>
              <w:rPr>
                <w:rFonts w:ascii="GHEA Grapalat" w:eastAsia="Times New Roman" w:hAnsi="GHEA Grapalat" w:cs="Calibri"/>
              </w:rPr>
              <w:t xml:space="preserve">Աթոռներ </w:t>
            </w:r>
            <w:r w:rsidR="00335E94" w:rsidRPr="009341A7">
              <w:rPr>
                <w:rFonts w:ascii="GHEA Grapalat" w:eastAsia="Times New Roman" w:hAnsi="GHEA Grapalat" w:cs="Calibri"/>
              </w:rPr>
              <w:t xml:space="preserve">- Աթոռներ ճաշարանի,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գույը՝ համաձայնեցնել պատվիրատուի հետ: </w:t>
            </w:r>
          </w:p>
        </w:tc>
        <w:tc>
          <w:tcPr>
            <w:tcW w:w="1260" w:type="dxa"/>
            <w:tcBorders>
              <w:top w:val="nil"/>
              <w:left w:val="nil"/>
              <w:bottom w:val="single" w:sz="4" w:space="0" w:color="auto"/>
              <w:right w:val="single" w:sz="4" w:space="0" w:color="auto"/>
            </w:tcBorders>
            <w:shd w:val="clear" w:color="auto" w:fill="auto"/>
            <w:vAlign w:val="center"/>
            <w:hideMark/>
          </w:tcPr>
          <w:p w14:paraId="2EBE2AE7"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080B470"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12</w:t>
            </w:r>
          </w:p>
        </w:tc>
      </w:tr>
      <w:tr w:rsidR="00335E94" w:rsidRPr="009341A7" w14:paraId="4F7952C7" w14:textId="77777777" w:rsidTr="004718B5">
        <w:trPr>
          <w:trHeight w:val="126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04141F5"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48</w:t>
            </w:r>
          </w:p>
        </w:tc>
        <w:tc>
          <w:tcPr>
            <w:tcW w:w="1976" w:type="dxa"/>
            <w:tcBorders>
              <w:top w:val="nil"/>
              <w:left w:val="nil"/>
              <w:bottom w:val="single" w:sz="4" w:space="0" w:color="auto"/>
              <w:right w:val="single" w:sz="4" w:space="0" w:color="auto"/>
            </w:tcBorders>
            <w:shd w:val="clear" w:color="auto" w:fill="auto"/>
            <w:vAlign w:val="center"/>
            <w:hideMark/>
          </w:tcPr>
          <w:p w14:paraId="428C2DFE" w14:textId="77777777" w:rsidR="00335E94" w:rsidRPr="009341A7" w:rsidRDefault="00335E94" w:rsidP="00335E94">
            <w:pPr>
              <w:spacing w:after="0" w:line="240" w:lineRule="auto"/>
              <w:rPr>
                <w:rFonts w:ascii="GHEA Grapalat" w:eastAsia="Times New Roman" w:hAnsi="GHEA Grapalat" w:cs="Calibri"/>
                <w:b/>
                <w:bCs/>
                <w:color w:val="000000"/>
              </w:rPr>
            </w:pPr>
            <w:r w:rsidRPr="009341A7">
              <w:rPr>
                <w:rFonts w:ascii="GHEA Grapalat" w:eastAsia="Times New Roman" w:hAnsi="GHEA Grapalat" w:cs="Calibri"/>
                <w:b/>
                <w:bCs/>
                <w:color w:val="000000"/>
              </w:rPr>
              <w:t xml:space="preserve">Նստարաններ թեթև առանց հենարանների </w:t>
            </w:r>
          </w:p>
        </w:tc>
        <w:tc>
          <w:tcPr>
            <w:tcW w:w="6214" w:type="dxa"/>
            <w:tcBorders>
              <w:top w:val="nil"/>
              <w:left w:val="nil"/>
              <w:bottom w:val="single" w:sz="4" w:space="0" w:color="auto"/>
              <w:right w:val="single" w:sz="4" w:space="0" w:color="auto"/>
            </w:tcBorders>
            <w:shd w:val="clear" w:color="auto" w:fill="auto"/>
            <w:hideMark/>
          </w:tcPr>
          <w:p w14:paraId="16CD48E3" w14:textId="52C9A81D" w:rsidR="00335E94" w:rsidRPr="009341A7" w:rsidRDefault="009D75E9" w:rsidP="00335E94">
            <w:pPr>
              <w:spacing w:after="0" w:line="240" w:lineRule="auto"/>
              <w:rPr>
                <w:rFonts w:ascii="GHEA Grapalat" w:eastAsia="Times New Roman" w:hAnsi="GHEA Grapalat" w:cs="Calibri"/>
              </w:rPr>
            </w:pPr>
            <w:r>
              <w:rPr>
                <w:rFonts w:ascii="GHEA Grapalat" w:eastAsia="Times New Roman" w:hAnsi="GHEA Grapalat" w:cs="Calibri"/>
              </w:rPr>
              <w:t xml:space="preserve">Նստարան առանց </w:t>
            </w:r>
            <w:r w:rsidR="00335E94" w:rsidRPr="009341A7">
              <w:rPr>
                <w:rFonts w:ascii="GHEA Grapalat" w:eastAsia="Times New Roman" w:hAnsi="GHEA Grapalat" w:cs="Calibri"/>
              </w:rPr>
              <w:t>հենակ,150-170սմ երկարությամբ, 50</w:t>
            </w:r>
            <w:r>
              <w:rPr>
                <w:rFonts w:ascii="GHEA Grapalat" w:eastAsia="Times New Roman" w:hAnsi="GHEA Grapalat" w:cs="Calibri"/>
              </w:rPr>
              <w:t xml:space="preserve"> -70սմ լայնությամբ։ Փոշեներկված, երեքը մեկում ներկով ներկված</w:t>
            </w:r>
            <w:r w:rsidR="00335E94" w:rsidRPr="009341A7">
              <w:rPr>
                <w:rFonts w:ascii="GHEA Grapalat" w:eastAsia="Times New Roman" w:hAnsi="GHEA Grapalat" w:cs="Calibri"/>
              </w:rPr>
              <w:t>, փայտը մշակված չոր փայտով լաքապատված և յուղապատ։ Ոտքերը մետաղական չժանգոտվող։</w:t>
            </w:r>
          </w:p>
        </w:tc>
        <w:tc>
          <w:tcPr>
            <w:tcW w:w="1260" w:type="dxa"/>
            <w:tcBorders>
              <w:top w:val="nil"/>
              <w:left w:val="nil"/>
              <w:bottom w:val="single" w:sz="4" w:space="0" w:color="auto"/>
              <w:right w:val="single" w:sz="4" w:space="0" w:color="auto"/>
            </w:tcBorders>
            <w:shd w:val="clear" w:color="auto" w:fill="auto"/>
            <w:vAlign w:val="center"/>
            <w:hideMark/>
          </w:tcPr>
          <w:p w14:paraId="5C71D73F"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65B813A"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2</w:t>
            </w:r>
          </w:p>
        </w:tc>
      </w:tr>
      <w:tr w:rsidR="00335E94" w:rsidRPr="009341A7" w14:paraId="17DF8C8A" w14:textId="77777777" w:rsidTr="004718B5">
        <w:trPr>
          <w:trHeight w:val="15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C698BC8"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49</w:t>
            </w:r>
          </w:p>
        </w:tc>
        <w:tc>
          <w:tcPr>
            <w:tcW w:w="1976" w:type="dxa"/>
            <w:tcBorders>
              <w:top w:val="nil"/>
              <w:left w:val="nil"/>
              <w:bottom w:val="single" w:sz="4" w:space="0" w:color="auto"/>
              <w:right w:val="single" w:sz="4" w:space="0" w:color="auto"/>
            </w:tcBorders>
            <w:shd w:val="clear" w:color="auto" w:fill="auto"/>
            <w:vAlign w:val="center"/>
            <w:hideMark/>
          </w:tcPr>
          <w:p w14:paraId="782482A5"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Պահարան շարժական խոհանոցի</w:t>
            </w:r>
          </w:p>
        </w:tc>
        <w:tc>
          <w:tcPr>
            <w:tcW w:w="6214" w:type="dxa"/>
            <w:tcBorders>
              <w:top w:val="nil"/>
              <w:left w:val="nil"/>
              <w:bottom w:val="single" w:sz="4" w:space="0" w:color="auto"/>
              <w:right w:val="single" w:sz="4" w:space="0" w:color="auto"/>
            </w:tcBorders>
            <w:shd w:val="clear" w:color="auto" w:fill="auto"/>
            <w:hideMark/>
          </w:tcPr>
          <w:p w14:paraId="2BB4F20C" w14:textId="3E228764"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 xml:space="preserve">Խոհանոցի շարժական </w:t>
            </w:r>
            <w:r w:rsidR="009D75E9">
              <w:rPr>
                <w:rFonts w:ascii="GHEA Grapalat" w:eastAsia="Times New Roman" w:hAnsi="GHEA Grapalat" w:cs="Calibri"/>
              </w:rPr>
              <w:t>պահարան փայտից</w:t>
            </w:r>
            <w:r w:rsidRPr="009341A7">
              <w:rPr>
                <w:rFonts w:ascii="GHEA Grapalat" w:eastAsia="Times New Roman" w:hAnsi="GHEA Grapalat" w:cs="Calibri"/>
              </w:rPr>
              <w:t>, երկու դարակ պահոց,</w:t>
            </w:r>
            <w:r w:rsidR="009D75E9">
              <w:rPr>
                <w:rFonts w:ascii="GHEA Grapalat" w:eastAsia="Times New Roman" w:hAnsi="GHEA Grapalat" w:cs="Calibri"/>
                <w:lang w:val="hy-AM"/>
              </w:rPr>
              <w:t xml:space="preserve"> </w:t>
            </w:r>
            <w:r w:rsidRPr="009341A7">
              <w:rPr>
                <w:rFonts w:ascii="GHEA Grapalat" w:eastAsia="Times New Roman" w:hAnsi="GHEA Grapalat" w:cs="Calibri"/>
              </w:rPr>
              <w:t>ուղղորդիչներով,</w:t>
            </w:r>
            <w:r w:rsidR="00F70615">
              <w:rPr>
                <w:rFonts w:ascii="GHEA Grapalat" w:eastAsia="Times New Roman" w:hAnsi="GHEA Grapalat" w:cs="Calibri"/>
                <w:lang w:val="hy-AM"/>
              </w:rPr>
              <w:t xml:space="preserve"> </w:t>
            </w:r>
            <w:r w:rsidRPr="009341A7">
              <w:rPr>
                <w:rFonts w:ascii="GHEA Grapalat" w:eastAsia="Times New Roman" w:hAnsi="GHEA Grapalat" w:cs="Calibri"/>
              </w:rPr>
              <w:t xml:space="preserve">երեք դարակ </w:t>
            </w:r>
            <w:proofErr w:type="gramStart"/>
            <w:r w:rsidRPr="009341A7">
              <w:rPr>
                <w:rFonts w:ascii="GHEA Grapalat" w:eastAsia="Times New Roman" w:hAnsi="GHEA Grapalat" w:cs="Calibri"/>
              </w:rPr>
              <w:t>ներքևում  առանձնացված</w:t>
            </w:r>
            <w:proofErr w:type="gramEnd"/>
            <w:r w:rsidRPr="009341A7">
              <w:rPr>
                <w:rFonts w:ascii="GHEA Grapalat" w:eastAsia="Times New Roman" w:hAnsi="GHEA Grapalat" w:cs="Calibri"/>
              </w:rPr>
              <w:t xml:space="preserve"> դարակներով, փակվող դռներով։ Դարակը լինի շարժական ակերով 90երկարություն, լայնություն 60 բարձրություն 90։ Հետին պատը ԴՎՊ ից</w:t>
            </w:r>
            <w:r w:rsidR="006D53CC" w:rsidRPr="009341A7">
              <w:rPr>
                <w:rFonts w:ascii="GHEA Grapalat" w:eastAsia="Times New Roman" w:hAnsi="GHEA Grapalat" w:cs="Calibri"/>
              </w:rPr>
              <w:t>:</w:t>
            </w:r>
          </w:p>
        </w:tc>
        <w:tc>
          <w:tcPr>
            <w:tcW w:w="1260" w:type="dxa"/>
            <w:tcBorders>
              <w:top w:val="nil"/>
              <w:left w:val="nil"/>
              <w:bottom w:val="single" w:sz="4" w:space="0" w:color="auto"/>
              <w:right w:val="single" w:sz="4" w:space="0" w:color="auto"/>
            </w:tcBorders>
            <w:shd w:val="clear" w:color="auto" w:fill="auto"/>
            <w:vAlign w:val="center"/>
            <w:hideMark/>
          </w:tcPr>
          <w:p w14:paraId="57B684CF"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011D9DC"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1</w:t>
            </w:r>
          </w:p>
        </w:tc>
      </w:tr>
      <w:tr w:rsidR="00335E94" w:rsidRPr="009341A7" w14:paraId="7C655B6E" w14:textId="77777777" w:rsidTr="004718B5">
        <w:trPr>
          <w:trHeight w:val="16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61F45C6"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50</w:t>
            </w:r>
          </w:p>
        </w:tc>
        <w:tc>
          <w:tcPr>
            <w:tcW w:w="1976" w:type="dxa"/>
            <w:tcBorders>
              <w:top w:val="nil"/>
              <w:left w:val="nil"/>
              <w:bottom w:val="single" w:sz="4" w:space="0" w:color="auto"/>
              <w:right w:val="single" w:sz="4" w:space="0" w:color="auto"/>
            </w:tcBorders>
            <w:shd w:val="clear" w:color="auto" w:fill="auto"/>
            <w:vAlign w:val="center"/>
            <w:hideMark/>
          </w:tcPr>
          <w:p w14:paraId="28C4AD40" w14:textId="77777777" w:rsidR="00335E94" w:rsidRPr="009341A7" w:rsidRDefault="00335E94" w:rsidP="00335E94">
            <w:pPr>
              <w:spacing w:after="0" w:line="240" w:lineRule="auto"/>
              <w:rPr>
                <w:rFonts w:ascii="GHEA Grapalat" w:eastAsia="Times New Roman" w:hAnsi="GHEA Grapalat" w:cs="Calibri"/>
                <w:b/>
                <w:bCs/>
                <w:color w:val="000000"/>
              </w:rPr>
            </w:pPr>
            <w:r w:rsidRPr="009341A7">
              <w:rPr>
                <w:rFonts w:ascii="GHEA Grapalat" w:eastAsia="Times New Roman" w:hAnsi="GHEA Grapalat" w:cs="Calibri"/>
                <w:b/>
                <w:bCs/>
                <w:color w:val="000000"/>
              </w:rPr>
              <w:t>Արդուկի սեղան</w:t>
            </w:r>
          </w:p>
        </w:tc>
        <w:tc>
          <w:tcPr>
            <w:tcW w:w="6214" w:type="dxa"/>
            <w:tcBorders>
              <w:top w:val="nil"/>
              <w:left w:val="nil"/>
              <w:bottom w:val="single" w:sz="4" w:space="0" w:color="auto"/>
              <w:right w:val="single" w:sz="4" w:space="0" w:color="auto"/>
            </w:tcBorders>
            <w:shd w:val="clear" w:color="auto" w:fill="auto"/>
            <w:hideMark/>
          </w:tcPr>
          <w:p w14:paraId="1C372E85" w14:textId="77777777" w:rsidR="00335E94" w:rsidRPr="009341A7" w:rsidRDefault="00335E94" w:rsidP="00335E94">
            <w:pPr>
              <w:spacing w:after="0" w:line="240" w:lineRule="auto"/>
              <w:rPr>
                <w:rFonts w:ascii="GHEA Grapalat" w:eastAsia="Times New Roman" w:hAnsi="GHEA Grapalat" w:cs="Calibri"/>
                <w:color w:val="37474F"/>
              </w:rPr>
            </w:pPr>
            <w:r w:rsidRPr="009341A7">
              <w:rPr>
                <w:rFonts w:ascii="GHEA Grapalat" w:eastAsia="Times New Roman" w:hAnsi="GHEA Grapalat" w:cs="Calibri"/>
                <w:color w:val="37474F"/>
              </w:rPr>
              <w:t>Արդուկի սեղան ծալովի, 60-90 սմ բարձրության կարգավորմամբ: Աշխատանքային մակերևույթի չափսերը՝ 120-140 х 35-50 սմ (ԵxԼ): Պատյանը պետք է լինի փոխարինվող: Թևքի արդուկման հարմարանք: Արդուկի տակդիր: Երաշխիքային ժամկետը առնվազն մեկ տարի:</w:t>
            </w:r>
          </w:p>
        </w:tc>
        <w:tc>
          <w:tcPr>
            <w:tcW w:w="1260" w:type="dxa"/>
            <w:tcBorders>
              <w:top w:val="nil"/>
              <w:left w:val="nil"/>
              <w:bottom w:val="single" w:sz="4" w:space="0" w:color="auto"/>
              <w:right w:val="single" w:sz="4" w:space="0" w:color="auto"/>
            </w:tcBorders>
            <w:shd w:val="clear" w:color="auto" w:fill="auto"/>
            <w:vAlign w:val="center"/>
            <w:hideMark/>
          </w:tcPr>
          <w:p w14:paraId="0C00559F" w14:textId="77777777" w:rsidR="00335E94" w:rsidRPr="009341A7" w:rsidRDefault="00335E94" w:rsidP="00335E94">
            <w:pPr>
              <w:spacing w:after="0" w:line="240" w:lineRule="auto"/>
              <w:jc w:val="center"/>
              <w:rPr>
                <w:rFonts w:ascii="GHEA Grapalat" w:eastAsia="Times New Roman" w:hAnsi="GHEA Grapalat" w:cs="Calibri"/>
                <w:color w:val="37474F"/>
              </w:rPr>
            </w:pPr>
            <w:r w:rsidRPr="009341A7">
              <w:rPr>
                <w:rFonts w:ascii="GHEA Grapalat" w:eastAsia="Times New Roman" w:hAnsi="GHEA Grapalat" w:cs="Calibri"/>
                <w:color w:val="37474F"/>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3E17C2C" w14:textId="77777777" w:rsidR="00335E94" w:rsidRPr="009341A7" w:rsidRDefault="00335E94"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1</w:t>
            </w:r>
          </w:p>
        </w:tc>
      </w:tr>
      <w:tr w:rsidR="00335E94" w:rsidRPr="009341A7" w14:paraId="23031254" w14:textId="77777777" w:rsidTr="004718B5">
        <w:trPr>
          <w:trHeight w:val="6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77174AF"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51</w:t>
            </w:r>
          </w:p>
        </w:tc>
        <w:tc>
          <w:tcPr>
            <w:tcW w:w="1976" w:type="dxa"/>
            <w:tcBorders>
              <w:top w:val="nil"/>
              <w:left w:val="nil"/>
              <w:bottom w:val="single" w:sz="4" w:space="0" w:color="auto"/>
              <w:right w:val="single" w:sz="4" w:space="0" w:color="auto"/>
            </w:tcBorders>
            <w:shd w:val="clear" w:color="auto" w:fill="auto"/>
            <w:vAlign w:val="center"/>
            <w:hideMark/>
          </w:tcPr>
          <w:p w14:paraId="369642CE"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Պատի ժամացույց</w:t>
            </w:r>
          </w:p>
        </w:tc>
        <w:tc>
          <w:tcPr>
            <w:tcW w:w="6214" w:type="dxa"/>
            <w:tcBorders>
              <w:top w:val="nil"/>
              <w:left w:val="nil"/>
              <w:bottom w:val="single" w:sz="4" w:space="0" w:color="auto"/>
              <w:right w:val="single" w:sz="4" w:space="0" w:color="auto"/>
            </w:tcBorders>
            <w:shd w:val="clear" w:color="auto" w:fill="auto"/>
            <w:hideMark/>
          </w:tcPr>
          <w:p w14:paraId="3D8D9B86" w14:textId="77777777" w:rsidR="00335E94" w:rsidRPr="009341A7" w:rsidRDefault="00335E94" w:rsidP="00335E94">
            <w:pPr>
              <w:spacing w:after="0" w:line="240" w:lineRule="auto"/>
              <w:rPr>
                <w:rFonts w:ascii="GHEA Grapalat" w:eastAsia="Times New Roman" w:hAnsi="GHEA Grapalat" w:cs="Calibri"/>
              </w:rPr>
            </w:pPr>
            <w:r w:rsidRPr="009341A7">
              <w:rPr>
                <w:rFonts w:ascii="GHEA Grapalat" w:eastAsia="Times New Roman" w:hAnsi="GHEA Grapalat" w:cs="Calibri"/>
              </w:rPr>
              <w:t>Շրջանաձև՝ տրամագիծը 40-50 սմ: Գույնը՝ դարչնագույն առանց նախշերի:</w:t>
            </w:r>
          </w:p>
        </w:tc>
        <w:tc>
          <w:tcPr>
            <w:tcW w:w="1260" w:type="dxa"/>
            <w:tcBorders>
              <w:top w:val="nil"/>
              <w:left w:val="nil"/>
              <w:bottom w:val="single" w:sz="4" w:space="0" w:color="auto"/>
              <w:right w:val="single" w:sz="4" w:space="0" w:color="auto"/>
            </w:tcBorders>
            <w:shd w:val="clear" w:color="auto" w:fill="auto"/>
            <w:vAlign w:val="center"/>
            <w:hideMark/>
          </w:tcPr>
          <w:p w14:paraId="7C94307A"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C14BF7D"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4</w:t>
            </w:r>
          </w:p>
        </w:tc>
      </w:tr>
      <w:tr w:rsidR="00335E94" w:rsidRPr="009341A7" w14:paraId="4A495C1E" w14:textId="77777777" w:rsidTr="004718B5">
        <w:trPr>
          <w:trHeight w:val="9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7E2D3EB"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52</w:t>
            </w:r>
          </w:p>
        </w:tc>
        <w:tc>
          <w:tcPr>
            <w:tcW w:w="1976" w:type="dxa"/>
            <w:tcBorders>
              <w:top w:val="nil"/>
              <w:left w:val="nil"/>
              <w:bottom w:val="single" w:sz="4" w:space="0" w:color="auto"/>
              <w:right w:val="single" w:sz="4" w:space="0" w:color="auto"/>
            </w:tcBorders>
            <w:shd w:val="clear" w:color="000000" w:fill="FFFFFF"/>
            <w:vAlign w:val="center"/>
            <w:hideMark/>
          </w:tcPr>
          <w:p w14:paraId="63E8A913" w14:textId="77777777" w:rsidR="00335E94" w:rsidRPr="009341A7" w:rsidRDefault="00335E94" w:rsidP="00335E94">
            <w:pPr>
              <w:spacing w:after="0" w:line="240" w:lineRule="auto"/>
              <w:rPr>
                <w:rFonts w:ascii="GHEA Grapalat" w:eastAsia="Times New Roman" w:hAnsi="GHEA Grapalat" w:cs="Calibri"/>
                <w:b/>
                <w:bCs/>
              </w:rPr>
            </w:pPr>
            <w:r w:rsidRPr="009341A7">
              <w:rPr>
                <w:rFonts w:ascii="GHEA Grapalat" w:eastAsia="Times New Roman" w:hAnsi="GHEA Grapalat" w:cs="Calibri"/>
                <w:b/>
                <w:bCs/>
              </w:rPr>
              <w:t>Քիվ՝ առաստաղից կախվող</w:t>
            </w:r>
          </w:p>
        </w:tc>
        <w:tc>
          <w:tcPr>
            <w:tcW w:w="6214" w:type="dxa"/>
            <w:tcBorders>
              <w:top w:val="nil"/>
              <w:left w:val="nil"/>
              <w:bottom w:val="single" w:sz="4" w:space="0" w:color="auto"/>
              <w:right w:val="single" w:sz="4" w:space="0" w:color="auto"/>
            </w:tcBorders>
            <w:shd w:val="clear" w:color="auto" w:fill="auto"/>
            <w:hideMark/>
          </w:tcPr>
          <w:p w14:paraId="6FAB1B69" w14:textId="52AF3DFA" w:rsidR="00335E94" w:rsidRPr="009341A7" w:rsidRDefault="00335E94" w:rsidP="006610A8">
            <w:pPr>
              <w:spacing w:after="0" w:line="240" w:lineRule="auto"/>
              <w:rPr>
                <w:rFonts w:ascii="GHEA Grapalat" w:eastAsia="Times New Roman" w:hAnsi="GHEA Grapalat" w:cs="Calibri"/>
              </w:rPr>
            </w:pPr>
            <w:r w:rsidRPr="009341A7">
              <w:rPr>
                <w:rFonts w:ascii="GHEA Grapalat" w:eastAsia="Times New Roman" w:hAnsi="GHEA Grapalat" w:cs="Calibri"/>
              </w:rPr>
              <w:t>Նյութը՝ պոլիուրեթան, 2 շարք հարթ գծերով (չափման միավորը՝ գծամետր: Վերջնարդյունքը փաստացի չափագրումով)</w:t>
            </w:r>
          </w:p>
        </w:tc>
        <w:tc>
          <w:tcPr>
            <w:tcW w:w="1260" w:type="dxa"/>
            <w:tcBorders>
              <w:top w:val="nil"/>
              <w:left w:val="nil"/>
              <w:bottom w:val="single" w:sz="4" w:space="0" w:color="auto"/>
              <w:right w:val="single" w:sz="4" w:space="0" w:color="auto"/>
            </w:tcBorders>
            <w:shd w:val="clear" w:color="auto" w:fill="auto"/>
            <w:vAlign w:val="center"/>
            <w:hideMark/>
          </w:tcPr>
          <w:p w14:paraId="12477F5D"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գծամետր</w:t>
            </w:r>
          </w:p>
        </w:tc>
        <w:tc>
          <w:tcPr>
            <w:tcW w:w="1260" w:type="dxa"/>
            <w:tcBorders>
              <w:top w:val="nil"/>
              <w:left w:val="nil"/>
              <w:bottom w:val="single" w:sz="4" w:space="0" w:color="auto"/>
              <w:right w:val="single" w:sz="4" w:space="0" w:color="auto"/>
            </w:tcBorders>
            <w:shd w:val="clear" w:color="auto" w:fill="auto"/>
            <w:noWrap/>
            <w:vAlign w:val="center"/>
            <w:hideMark/>
          </w:tcPr>
          <w:p w14:paraId="5BEDBBC5" w14:textId="77777777" w:rsidR="00335E94" w:rsidRPr="009341A7" w:rsidRDefault="00335E94" w:rsidP="00335E94">
            <w:pPr>
              <w:spacing w:after="0" w:line="240" w:lineRule="auto"/>
              <w:jc w:val="center"/>
              <w:rPr>
                <w:rFonts w:ascii="GHEA Grapalat" w:eastAsia="Times New Roman" w:hAnsi="GHEA Grapalat" w:cs="Calibri"/>
              </w:rPr>
            </w:pPr>
            <w:r w:rsidRPr="009341A7">
              <w:rPr>
                <w:rFonts w:ascii="GHEA Grapalat" w:eastAsia="Times New Roman" w:hAnsi="GHEA Grapalat" w:cs="Calibri"/>
              </w:rPr>
              <w:t>21.6</w:t>
            </w:r>
          </w:p>
        </w:tc>
      </w:tr>
      <w:tr w:rsidR="00EF21B4" w:rsidRPr="009341A7" w14:paraId="6C97BF2A" w14:textId="77777777" w:rsidTr="004718B5">
        <w:trPr>
          <w:trHeight w:val="4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B5FC5C8" w14:textId="65CAAFB0" w:rsidR="00EF21B4" w:rsidRPr="009341A7" w:rsidRDefault="00EF21B4" w:rsidP="00335E94">
            <w:pPr>
              <w:spacing w:after="0" w:line="240" w:lineRule="auto"/>
              <w:jc w:val="center"/>
              <w:rPr>
                <w:rFonts w:ascii="GHEA Grapalat" w:eastAsia="Times New Roman" w:hAnsi="GHEA Grapalat" w:cs="Calibri"/>
                <w:color w:val="000000"/>
                <w:lang w:val="hy-AM"/>
              </w:rPr>
            </w:pPr>
            <w:r w:rsidRPr="009341A7">
              <w:rPr>
                <w:rFonts w:ascii="Courier New" w:eastAsia="Times New Roman" w:hAnsi="Courier New" w:cs="Courier New"/>
                <w:color w:val="000000"/>
              </w:rPr>
              <w:t> </w:t>
            </w:r>
            <w:r w:rsidR="00C43E83" w:rsidRPr="009341A7">
              <w:rPr>
                <w:rFonts w:ascii="GHEA Grapalat" w:eastAsia="Times New Roman" w:hAnsi="GHEA Grapalat" w:cs="Courier New"/>
                <w:color w:val="000000"/>
                <w:lang w:val="hy-AM"/>
              </w:rPr>
              <w:t>53</w:t>
            </w:r>
          </w:p>
        </w:tc>
        <w:tc>
          <w:tcPr>
            <w:tcW w:w="1976" w:type="dxa"/>
            <w:tcBorders>
              <w:top w:val="single" w:sz="4" w:space="0" w:color="auto"/>
              <w:left w:val="nil"/>
              <w:bottom w:val="single" w:sz="4" w:space="0" w:color="auto"/>
              <w:right w:val="single" w:sz="4" w:space="0" w:color="auto"/>
            </w:tcBorders>
            <w:shd w:val="clear" w:color="auto" w:fill="auto"/>
            <w:vAlign w:val="center"/>
            <w:hideMark/>
          </w:tcPr>
          <w:p w14:paraId="24339686" w14:textId="264A8BE6" w:rsidR="00EF21B4" w:rsidRPr="009341A7" w:rsidRDefault="00EF21B4" w:rsidP="00335E94">
            <w:pPr>
              <w:spacing w:after="0" w:line="240" w:lineRule="auto"/>
              <w:jc w:val="center"/>
              <w:rPr>
                <w:rFonts w:ascii="GHEA Grapalat" w:eastAsia="Times New Roman" w:hAnsi="GHEA Grapalat" w:cs="Calibri"/>
                <w:b/>
                <w:bCs/>
              </w:rPr>
            </w:pPr>
            <w:r w:rsidRPr="009341A7">
              <w:rPr>
                <w:rFonts w:ascii="GHEA Grapalat" w:eastAsia="Times New Roman" w:hAnsi="GHEA Grapalat" w:cs="Calibri"/>
                <w:b/>
                <w:bCs/>
              </w:rPr>
              <w:t>Ներկառուցվող գազօջախ</w:t>
            </w:r>
          </w:p>
        </w:tc>
        <w:tc>
          <w:tcPr>
            <w:tcW w:w="6214" w:type="dxa"/>
            <w:tcBorders>
              <w:top w:val="single" w:sz="4" w:space="0" w:color="auto"/>
              <w:left w:val="nil"/>
              <w:bottom w:val="single" w:sz="4" w:space="0" w:color="auto"/>
              <w:right w:val="single" w:sz="4" w:space="0" w:color="auto"/>
            </w:tcBorders>
            <w:shd w:val="clear" w:color="auto" w:fill="auto"/>
            <w:vAlign w:val="center"/>
          </w:tcPr>
          <w:p w14:paraId="51BE27CA" w14:textId="4CB11CAB" w:rsidR="00EF21B4" w:rsidRPr="009341A7" w:rsidRDefault="00EF21B4" w:rsidP="009341A7">
            <w:pPr>
              <w:spacing w:after="0" w:line="240" w:lineRule="auto"/>
              <w:rPr>
                <w:rFonts w:ascii="GHEA Grapalat" w:eastAsia="Times New Roman" w:hAnsi="GHEA Grapalat" w:cs="Calibri"/>
                <w:b/>
                <w:bCs/>
              </w:rPr>
            </w:pPr>
            <w:r w:rsidRPr="009341A7">
              <w:rPr>
                <w:rFonts w:ascii="GHEA Grapalat" w:eastAsia="Times New Roman" w:hAnsi="GHEA Grapalat" w:cs="Calibri"/>
              </w:rPr>
              <w:t xml:space="preserve">Ապրանքի տեսակը՝ ներկառուցվող գազօջախ `նախատեսված կենցաղային և կիսապրոֆեսիոնալ օգտագործման համար,օջախի տեսակը՝ գազային, օջախի լայնությունը՝  70 սմ, այրիչների քանակը՝ առնվազն 5 հատ, ներառյալ բարձր հզորության (WOK) այրիչ, մակերեսը՝ էմալապատ,  սև գույնով, կառավարման համակարգը՝ մեխանիկական, առջևի հատվածում տեղադրված պտտվող կարգավորիչներով, սարքը պետք է հագեցած լինի ավտոմատ էլեկտրական կայծառիչով (electric ignition),սարքը պետք է ունենա գազի վերահսկման անվտանգության համակարգ (gas control), որը անջատում է գազը կրակի մարումի դեպքում,այրիչների հզորությունը՝ բազմազան, ներառյալ բարձր հզորության արագ պատրաստման համար,կաթսաների հենակները՝ թուջե (cast iron), միացման տեսակը՝ բնական գազ (NG) և/կամ հեղուկ գազ (LPG) համապատասխան </w:t>
            </w:r>
            <w:r w:rsidRPr="009341A7">
              <w:rPr>
                <w:rFonts w:ascii="GHEA Grapalat" w:eastAsia="Times New Roman" w:hAnsi="GHEA Grapalat" w:cs="Calibri"/>
              </w:rPr>
              <w:lastRenderedPageBreak/>
              <w:t>ադապտերով,չափսերը  լ/խ/բ-700 X 515 X 51 մմ, էլեկտրասնուցման լարումը՝ 220–240 Վ, հաճախականությունը՝ 50–60 Հց ,սարքը պետք է ապահովի  տեղադրում և ինտեգրում խոհանոցային կահույքի մեջ,մատակարարվող սարքը պետք է լինի նոր, չօգտագործված, գործարանային փաթեթավորմամբ , բոլոր չափսերի համար թույլատրելի է շեղում ±5%։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258BC" w14:textId="023B567B" w:rsidR="00EF21B4" w:rsidRPr="009341A7" w:rsidRDefault="00EF21B4" w:rsidP="00335E94">
            <w:pPr>
              <w:spacing w:after="0" w:line="240" w:lineRule="auto"/>
              <w:jc w:val="center"/>
              <w:rPr>
                <w:rFonts w:ascii="GHEA Grapalat" w:eastAsia="Times New Roman" w:hAnsi="GHEA Grapalat" w:cs="Calibri"/>
                <w:bCs/>
              </w:rPr>
            </w:pPr>
            <w:r w:rsidRPr="009341A7">
              <w:rPr>
                <w:rFonts w:ascii="Courier New" w:eastAsia="Times New Roman" w:hAnsi="Courier New" w:cs="Courier New"/>
                <w:b/>
                <w:bCs/>
              </w:rPr>
              <w:lastRenderedPageBreak/>
              <w:t> </w:t>
            </w:r>
            <w:r w:rsidR="00FF3BB8" w:rsidRPr="009341A7">
              <w:rPr>
                <w:rFonts w:ascii="GHEA Grapalat" w:eastAsia="Times New Roman" w:hAnsi="GHEA Grapalat" w:cs="Courier New"/>
                <w:bCs/>
              </w:rPr>
              <w:t>հատ</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2B31E21" w14:textId="135E5D09" w:rsidR="00EF21B4" w:rsidRPr="009341A7" w:rsidRDefault="00EF21B4" w:rsidP="00335E94">
            <w:pPr>
              <w:spacing w:after="0" w:line="240" w:lineRule="auto"/>
              <w:jc w:val="center"/>
              <w:rPr>
                <w:rFonts w:ascii="GHEA Grapalat" w:eastAsia="Times New Roman" w:hAnsi="GHEA Grapalat" w:cs="Calibri"/>
                <w:color w:val="000000"/>
                <w:lang w:val="hy-AM"/>
              </w:rPr>
            </w:pPr>
            <w:r w:rsidRPr="009341A7">
              <w:rPr>
                <w:rFonts w:ascii="GHEA Grapalat" w:eastAsia="Times New Roman" w:hAnsi="GHEA Grapalat" w:cs="Calibri"/>
                <w:color w:val="000000"/>
                <w:lang w:val="hy-AM"/>
              </w:rPr>
              <w:t>1</w:t>
            </w:r>
          </w:p>
        </w:tc>
      </w:tr>
      <w:tr w:rsidR="00EF21B4" w:rsidRPr="009341A7" w14:paraId="6910BC97" w14:textId="77777777" w:rsidTr="004718B5">
        <w:trPr>
          <w:trHeight w:val="405"/>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7F650" w14:textId="202CC2E5" w:rsidR="00EF21B4" w:rsidRPr="009341A7" w:rsidRDefault="006614A0" w:rsidP="00335E94">
            <w:pPr>
              <w:spacing w:after="0" w:line="240" w:lineRule="auto"/>
              <w:jc w:val="center"/>
              <w:rPr>
                <w:rFonts w:ascii="GHEA Grapalat" w:eastAsia="Times New Roman" w:hAnsi="GHEA Grapalat" w:cs="Courier New"/>
                <w:color w:val="000000"/>
                <w:lang w:val="hy-AM"/>
              </w:rPr>
            </w:pPr>
            <w:r w:rsidRPr="009341A7">
              <w:rPr>
                <w:rFonts w:ascii="GHEA Grapalat" w:eastAsia="Times New Roman" w:hAnsi="GHEA Grapalat" w:cs="Courier New"/>
                <w:color w:val="000000"/>
                <w:lang w:val="hy-AM"/>
              </w:rPr>
              <w:lastRenderedPageBreak/>
              <w:t>54</w:t>
            </w:r>
          </w:p>
        </w:tc>
        <w:tc>
          <w:tcPr>
            <w:tcW w:w="1976" w:type="dxa"/>
            <w:tcBorders>
              <w:top w:val="single" w:sz="4" w:space="0" w:color="auto"/>
              <w:left w:val="nil"/>
              <w:bottom w:val="single" w:sz="4" w:space="0" w:color="auto"/>
              <w:right w:val="single" w:sz="4" w:space="0" w:color="auto"/>
            </w:tcBorders>
            <w:shd w:val="clear" w:color="auto" w:fill="auto"/>
            <w:vAlign w:val="center"/>
          </w:tcPr>
          <w:p w14:paraId="71A11D85" w14:textId="78498645" w:rsidR="00EF21B4" w:rsidRPr="009341A7" w:rsidRDefault="006614A0" w:rsidP="00335E94">
            <w:pPr>
              <w:spacing w:after="0" w:line="240" w:lineRule="auto"/>
              <w:jc w:val="center"/>
              <w:rPr>
                <w:rFonts w:ascii="GHEA Grapalat" w:eastAsia="Times New Roman" w:hAnsi="GHEA Grapalat" w:cs="Calibri"/>
                <w:b/>
                <w:bCs/>
              </w:rPr>
            </w:pPr>
            <w:r w:rsidRPr="009341A7">
              <w:rPr>
                <w:rFonts w:ascii="GHEA Grapalat" w:eastAsia="Times New Roman" w:hAnsi="GHEA Grapalat" w:cs="Calibri"/>
                <w:b/>
                <w:bCs/>
              </w:rPr>
              <w:t>Ներկառուցվող էլեկտրական ջեռոց</w:t>
            </w:r>
          </w:p>
        </w:tc>
        <w:tc>
          <w:tcPr>
            <w:tcW w:w="6214" w:type="dxa"/>
            <w:tcBorders>
              <w:top w:val="single" w:sz="4" w:space="0" w:color="auto"/>
              <w:left w:val="nil"/>
              <w:bottom w:val="single" w:sz="4" w:space="0" w:color="auto"/>
              <w:right w:val="single" w:sz="4" w:space="0" w:color="auto"/>
            </w:tcBorders>
            <w:shd w:val="clear" w:color="auto" w:fill="auto"/>
            <w:vAlign w:val="center"/>
          </w:tcPr>
          <w:p w14:paraId="3049D010" w14:textId="2DE061BF" w:rsidR="00EF21B4" w:rsidRPr="009341A7" w:rsidRDefault="006614A0" w:rsidP="00FF3BB8">
            <w:pPr>
              <w:spacing w:after="0" w:line="240" w:lineRule="auto"/>
              <w:rPr>
                <w:rFonts w:ascii="GHEA Grapalat" w:eastAsia="Times New Roman" w:hAnsi="GHEA Grapalat" w:cs="Calibri"/>
                <w:b/>
                <w:bCs/>
              </w:rPr>
            </w:pPr>
            <w:r w:rsidRPr="009341A7">
              <w:rPr>
                <w:rFonts w:ascii="GHEA Grapalat" w:eastAsia="Times New Roman" w:hAnsi="GHEA Grapalat" w:cs="Calibri"/>
              </w:rPr>
              <w:t>Ապրանքի տեսակը՝ ներկառուցվող էլեկտրական վառարան (built-in oven), վառարանի ծավալը՝ առնվազն 102 լիտր, ապահովող մեծ ծավալի պատրաստում,</w:t>
            </w:r>
            <w:r w:rsidR="00FF3BB8" w:rsidRPr="009341A7">
              <w:rPr>
                <w:rFonts w:ascii="GHEA Grapalat" w:eastAsia="Times New Roman" w:hAnsi="GHEA Grapalat" w:cs="Calibri"/>
              </w:rPr>
              <w:t xml:space="preserve"> </w:t>
            </w:r>
            <w:r w:rsidRPr="009341A7">
              <w:rPr>
                <w:rFonts w:ascii="GHEA Grapalat" w:eastAsia="Times New Roman" w:hAnsi="GHEA Grapalat" w:cs="Calibri"/>
              </w:rPr>
              <w:t xml:space="preserve">ծրագրերի քանակը՝ առնվազն 14, ապահովող բազմաֆունկցիոնալ պատրաստման </w:t>
            </w:r>
            <w:r w:rsidR="00FF3BB8" w:rsidRPr="009341A7">
              <w:rPr>
                <w:rFonts w:ascii="GHEA Grapalat" w:eastAsia="Times New Roman" w:hAnsi="GHEA Grapalat" w:cs="Calibri"/>
              </w:rPr>
              <w:t>ռ</w:t>
            </w:r>
            <w:r w:rsidRPr="009341A7">
              <w:rPr>
                <w:rFonts w:ascii="GHEA Grapalat" w:eastAsia="Times New Roman" w:hAnsi="GHEA Grapalat" w:cs="Calibri"/>
              </w:rPr>
              <w:t>եժիմներ,ջերմաստիճանի կարգավորումը՝ առնվազն 40°C-ից մինչև 240°C,</w:t>
            </w:r>
            <w:r w:rsidR="00FF3BB8" w:rsidRPr="009341A7">
              <w:rPr>
                <w:rFonts w:ascii="GHEA Grapalat" w:eastAsia="Times New Roman" w:hAnsi="GHEA Grapalat" w:cs="Calibri"/>
              </w:rPr>
              <w:t xml:space="preserve"> </w:t>
            </w:r>
            <w:r w:rsidRPr="009341A7">
              <w:rPr>
                <w:rFonts w:ascii="GHEA Grapalat" w:eastAsia="Times New Roman" w:hAnsi="GHEA Grapalat" w:cs="Calibri"/>
              </w:rPr>
              <w:t>սարքը պետք է ունենա կոնվեկցիա (fan), ապահովող հավասարաչափ թխում,</w:t>
            </w:r>
            <w:r w:rsidR="00FF3BB8" w:rsidRPr="009341A7">
              <w:rPr>
                <w:rFonts w:ascii="GHEA Grapalat" w:eastAsia="Times New Roman" w:hAnsi="GHEA Grapalat" w:cs="Calibri"/>
              </w:rPr>
              <w:t xml:space="preserve"> </w:t>
            </w:r>
            <w:r w:rsidRPr="009341A7">
              <w:rPr>
                <w:rFonts w:ascii="GHEA Grapalat" w:eastAsia="Times New Roman" w:hAnsi="GHEA Grapalat" w:cs="Calibri"/>
              </w:rPr>
              <w:t xml:space="preserve">սարքը պետք է հագեցած լինի գրիլ ֆունկցիայով, ապահովող խորովման հնարավորություն, </w:t>
            </w:r>
            <w:r w:rsidRPr="009341A7">
              <w:rPr>
                <w:rFonts w:ascii="GHEA Grapalat" w:eastAsia="Times New Roman" w:hAnsi="GHEA Grapalat" w:cs="Calibri"/>
              </w:rPr>
              <w:br/>
              <w:t>վառարանը պետք է ունենա ներքին լուսավորություն, ապահովող պատրաստման վերահսկում կառավարման համակարգը՝ մեխանիկական կամ համակցված, ապահովող հարմար կառավարում,</w:t>
            </w:r>
            <w:r w:rsidR="00FF3BB8" w:rsidRPr="009341A7">
              <w:rPr>
                <w:rFonts w:ascii="GHEA Grapalat" w:eastAsia="Times New Roman" w:hAnsi="GHEA Grapalat" w:cs="Calibri"/>
              </w:rPr>
              <w:t xml:space="preserve"> </w:t>
            </w:r>
            <w:r w:rsidRPr="009341A7">
              <w:rPr>
                <w:rFonts w:ascii="GHEA Grapalat" w:eastAsia="Times New Roman" w:hAnsi="GHEA Grapalat" w:cs="Calibri"/>
              </w:rPr>
              <w:t xml:space="preserve">կորպուսի գույնը՝ չժանգոտվող պողպատ/սև (INOX + black), ապահովող ժամանակակից դիզայն, </w:t>
            </w:r>
            <w:r w:rsidRPr="009341A7">
              <w:rPr>
                <w:rFonts w:ascii="GHEA Grapalat" w:eastAsia="Times New Roman" w:hAnsi="GHEA Grapalat" w:cs="Calibri"/>
              </w:rPr>
              <w:br/>
              <w:t>հզորությունը՝ առնվազն 3600 Վտ,  ներկառուցման չափերը՝  87 x 55 x 57 սմ, էներգախնայողության դասը՝ առնվազն A կամ համարժեք,</w:t>
            </w:r>
            <w:r w:rsidR="00FF3BB8" w:rsidRPr="009341A7">
              <w:rPr>
                <w:rFonts w:ascii="GHEA Grapalat" w:eastAsia="Times New Roman" w:hAnsi="GHEA Grapalat" w:cs="Calibri"/>
              </w:rPr>
              <w:t xml:space="preserve"> </w:t>
            </w:r>
            <w:r w:rsidRPr="009341A7">
              <w:rPr>
                <w:rFonts w:ascii="GHEA Grapalat" w:eastAsia="Times New Roman" w:hAnsi="GHEA Grapalat" w:cs="Calibri"/>
              </w:rPr>
              <w:t>էլեկտրասնուցման լարումը՝ 220–240 Վ, հաճախականությունը՝ 50–60 Հց բոլոր չափսերի համար թույլատրելի է շեղում ±5%։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CF67BF0" w14:textId="39716209" w:rsidR="00EF21B4" w:rsidRPr="009341A7" w:rsidRDefault="00FF3BB8" w:rsidP="00335E94">
            <w:pPr>
              <w:spacing w:after="0" w:line="240" w:lineRule="auto"/>
              <w:jc w:val="center"/>
              <w:rPr>
                <w:rFonts w:ascii="GHEA Grapalat" w:eastAsia="Times New Roman" w:hAnsi="GHEA Grapalat" w:cs="Courier New"/>
                <w:bCs/>
              </w:rPr>
            </w:pPr>
            <w:r w:rsidRPr="009341A7">
              <w:rPr>
                <w:rFonts w:ascii="GHEA Grapalat" w:eastAsia="Times New Roman" w:hAnsi="GHEA Grapalat" w:cs="Courier New"/>
                <w:bCs/>
              </w:rPr>
              <w:t>հատ</w:t>
            </w:r>
          </w:p>
        </w:tc>
        <w:tc>
          <w:tcPr>
            <w:tcW w:w="1260" w:type="dxa"/>
            <w:tcBorders>
              <w:top w:val="single" w:sz="4" w:space="0" w:color="auto"/>
              <w:left w:val="nil"/>
              <w:bottom w:val="single" w:sz="4" w:space="0" w:color="auto"/>
              <w:right w:val="single" w:sz="4" w:space="0" w:color="auto"/>
            </w:tcBorders>
            <w:shd w:val="clear" w:color="auto" w:fill="auto"/>
            <w:noWrap/>
            <w:vAlign w:val="center"/>
          </w:tcPr>
          <w:p w14:paraId="26FD9382" w14:textId="1412B8ED" w:rsidR="00EF21B4" w:rsidRPr="009341A7" w:rsidRDefault="00FF3BB8" w:rsidP="00335E94">
            <w:pPr>
              <w:spacing w:after="0" w:line="240" w:lineRule="auto"/>
              <w:jc w:val="center"/>
              <w:rPr>
                <w:rFonts w:ascii="GHEA Grapalat" w:eastAsia="Times New Roman" w:hAnsi="GHEA Grapalat" w:cs="Calibri"/>
                <w:color w:val="000000"/>
              </w:rPr>
            </w:pPr>
            <w:r w:rsidRPr="009341A7">
              <w:rPr>
                <w:rFonts w:ascii="GHEA Grapalat" w:eastAsia="Times New Roman" w:hAnsi="GHEA Grapalat" w:cs="Calibri"/>
                <w:color w:val="000000"/>
              </w:rPr>
              <w:t>1</w:t>
            </w:r>
          </w:p>
        </w:tc>
      </w:tr>
      <w:tr w:rsidR="00EF21B4" w:rsidRPr="009341A7" w14:paraId="53BE2895" w14:textId="77777777" w:rsidTr="004718B5">
        <w:trPr>
          <w:trHeight w:val="405"/>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06117" w14:textId="703D8A47" w:rsidR="00EF21B4" w:rsidRPr="009341A7" w:rsidRDefault="006614A0" w:rsidP="00335E94">
            <w:pPr>
              <w:spacing w:after="0" w:line="240" w:lineRule="auto"/>
              <w:jc w:val="center"/>
              <w:rPr>
                <w:rFonts w:ascii="GHEA Grapalat" w:eastAsia="Times New Roman" w:hAnsi="GHEA Grapalat" w:cs="Courier New"/>
                <w:color w:val="000000"/>
                <w:lang w:val="hy-AM"/>
              </w:rPr>
            </w:pPr>
            <w:r w:rsidRPr="009341A7">
              <w:rPr>
                <w:rFonts w:ascii="GHEA Grapalat" w:eastAsia="Times New Roman" w:hAnsi="GHEA Grapalat" w:cs="Courier New"/>
                <w:color w:val="000000"/>
                <w:lang w:val="hy-AM"/>
              </w:rPr>
              <w:t>55</w:t>
            </w:r>
          </w:p>
        </w:tc>
        <w:tc>
          <w:tcPr>
            <w:tcW w:w="1976" w:type="dxa"/>
            <w:tcBorders>
              <w:top w:val="single" w:sz="4" w:space="0" w:color="auto"/>
              <w:left w:val="nil"/>
              <w:bottom w:val="single" w:sz="4" w:space="0" w:color="auto"/>
              <w:right w:val="single" w:sz="4" w:space="0" w:color="auto"/>
            </w:tcBorders>
            <w:shd w:val="clear" w:color="auto" w:fill="auto"/>
            <w:vAlign w:val="center"/>
          </w:tcPr>
          <w:p w14:paraId="25A97710" w14:textId="6ABCB64F" w:rsidR="00EF21B4" w:rsidRPr="009341A7" w:rsidRDefault="006614A0" w:rsidP="00335E94">
            <w:pPr>
              <w:spacing w:after="0" w:line="240" w:lineRule="auto"/>
              <w:jc w:val="center"/>
              <w:rPr>
                <w:rFonts w:ascii="GHEA Grapalat" w:eastAsia="Times New Roman" w:hAnsi="GHEA Grapalat" w:cs="Calibri"/>
                <w:b/>
                <w:bCs/>
              </w:rPr>
            </w:pPr>
            <w:r w:rsidRPr="009341A7">
              <w:rPr>
                <w:rFonts w:ascii="GHEA Grapalat" w:eastAsia="Times New Roman" w:hAnsi="GHEA Grapalat" w:cs="Calibri"/>
                <w:b/>
                <w:bCs/>
              </w:rPr>
              <w:t>Ներկառուցված էլեկտրական սալօջախ</w:t>
            </w:r>
          </w:p>
        </w:tc>
        <w:tc>
          <w:tcPr>
            <w:tcW w:w="6214" w:type="dxa"/>
            <w:tcBorders>
              <w:top w:val="single" w:sz="4" w:space="0" w:color="auto"/>
              <w:left w:val="nil"/>
              <w:bottom w:val="single" w:sz="4" w:space="0" w:color="auto"/>
              <w:right w:val="single" w:sz="4" w:space="0" w:color="auto"/>
            </w:tcBorders>
            <w:shd w:val="clear" w:color="auto" w:fill="auto"/>
            <w:vAlign w:val="center"/>
          </w:tcPr>
          <w:p w14:paraId="4C7E4ECC" w14:textId="3FF8C4BD" w:rsidR="00EF21B4" w:rsidRPr="009341A7" w:rsidRDefault="006614A0" w:rsidP="00FF3BB8">
            <w:pPr>
              <w:spacing w:after="0" w:line="240" w:lineRule="auto"/>
              <w:rPr>
                <w:rFonts w:ascii="GHEA Grapalat" w:eastAsia="Times New Roman" w:hAnsi="GHEA Grapalat" w:cs="Calibri"/>
                <w:b/>
                <w:bCs/>
              </w:rPr>
            </w:pPr>
            <w:r w:rsidRPr="009341A7">
              <w:rPr>
                <w:rFonts w:ascii="GHEA Grapalat" w:eastAsia="Times New Roman" w:hAnsi="GHEA Grapalat" w:cs="Calibri"/>
              </w:rPr>
              <w:t>Ապրանքի տեսակը՝ ներկառուցվող սալօջախ (built-in hob),</w:t>
            </w:r>
            <w:r w:rsidRPr="009341A7">
              <w:rPr>
                <w:rFonts w:ascii="GHEA Grapalat" w:eastAsia="Times New Roman" w:hAnsi="GHEA Grapalat" w:cs="Calibri"/>
              </w:rPr>
              <w:br/>
              <w:t>տաքացուցիչների քանակը 2, մակերեսը՝ չժանգոտվող պողպատ (stainless steel), կառավարման համակարգը՝ մեխանիկական, առջևի հատվածում տեղադրված պտտվող կարգավորիչներով, ապահովող հարմար կառավարում, էլեկտրասնուցման լարումը՝ 220–240 Վ, հաճախականությունը՝ 50–60 Հց, սարքը պետք է ապահովի հեշտ տեղադրում և ինտեգրում խոհանոցային կահույքի մեջ,մատակարարվող սարքը պետք է լինի նոր, չօգտագործված, գործարանային փաթեթավորմամբ և ապահովի անվտանգ ու կայուն աշխատանք, բոլոր չափսերի համար թույլատրելի է շեղում ±5%։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1497421" w14:textId="67E5A3B2" w:rsidR="00EF21B4" w:rsidRPr="00286A2E" w:rsidRDefault="00286A2E" w:rsidP="00335E94">
            <w:pPr>
              <w:spacing w:after="0" w:line="240" w:lineRule="auto"/>
              <w:jc w:val="center"/>
              <w:rPr>
                <w:rFonts w:ascii="GHEA Grapalat" w:eastAsia="Times New Roman" w:hAnsi="GHEA Grapalat" w:cs="Courier New"/>
                <w:bCs/>
              </w:rPr>
            </w:pPr>
            <w:r w:rsidRPr="00286A2E">
              <w:rPr>
                <w:rFonts w:ascii="GHEA Grapalat" w:eastAsia="Times New Roman" w:hAnsi="GHEA Grapalat" w:cs="Courier New"/>
                <w:bCs/>
              </w:rPr>
              <w:t>հատ</w:t>
            </w:r>
          </w:p>
        </w:tc>
        <w:tc>
          <w:tcPr>
            <w:tcW w:w="1260" w:type="dxa"/>
            <w:tcBorders>
              <w:top w:val="single" w:sz="4" w:space="0" w:color="auto"/>
              <w:left w:val="nil"/>
              <w:bottom w:val="single" w:sz="4" w:space="0" w:color="auto"/>
              <w:right w:val="single" w:sz="4" w:space="0" w:color="auto"/>
            </w:tcBorders>
            <w:shd w:val="clear" w:color="auto" w:fill="auto"/>
            <w:noWrap/>
            <w:vAlign w:val="center"/>
          </w:tcPr>
          <w:p w14:paraId="29F91598" w14:textId="45A04A3F" w:rsidR="00EF21B4" w:rsidRPr="009341A7" w:rsidRDefault="006614A0" w:rsidP="00335E94">
            <w:pPr>
              <w:spacing w:after="0" w:line="240" w:lineRule="auto"/>
              <w:jc w:val="center"/>
              <w:rPr>
                <w:rFonts w:ascii="GHEA Grapalat" w:eastAsia="Times New Roman" w:hAnsi="GHEA Grapalat" w:cs="Calibri"/>
                <w:color w:val="000000"/>
                <w:lang w:val="hy-AM"/>
              </w:rPr>
            </w:pPr>
            <w:r w:rsidRPr="009341A7">
              <w:rPr>
                <w:rFonts w:ascii="GHEA Grapalat" w:eastAsia="Times New Roman" w:hAnsi="GHEA Grapalat" w:cs="Calibri"/>
                <w:color w:val="000000"/>
                <w:lang w:val="hy-AM"/>
              </w:rPr>
              <w:t>1</w:t>
            </w:r>
          </w:p>
        </w:tc>
      </w:tr>
      <w:tr w:rsidR="00EF21B4" w:rsidRPr="009341A7" w14:paraId="1487FF88" w14:textId="77777777" w:rsidTr="004718B5">
        <w:trPr>
          <w:trHeight w:val="5201"/>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99094" w14:textId="03EEC3C0" w:rsidR="00EF21B4" w:rsidRPr="009341A7" w:rsidRDefault="006614A0" w:rsidP="00335E94">
            <w:pPr>
              <w:spacing w:after="0" w:line="240" w:lineRule="auto"/>
              <w:jc w:val="center"/>
              <w:rPr>
                <w:rFonts w:ascii="GHEA Grapalat" w:eastAsia="Times New Roman" w:hAnsi="GHEA Grapalat" w:cs="Courier New"/>
                <w:color w:val="000000"/>
                <w:lang w:val="hy-AM"/>
              </w:rPr>
            </w:pPr>
            <w:r w:rsidRPr="009341A7">
              <w:rPr>
                <w:rFonts w:ascii="GHEA Grapalat" w:eastAsia="Times New Roman" w:hAnsi="GHEA Grapalat" w:cs="Courier New"/>
                <w:color w:val="000000"/>
                <w:lang w:val="hy-AM"/>
              </w:rPr>
              <w:lastRenderedPageBreak/>
              <w:t>56</w:t>
            </w:r>
          </w:p>
        </w:tc>
        <w:tc>
          <w:tcPr>
            <w:tcW w:w="1976" w:type="dxa"/>
            <w:tcBorders>
              <w:top w:val="single" w:sz="4" w:space="0" w:color="auto"/>
              <w:left w:val="nil"/>
              <w:bottom w:val="single" w:sz="4" w:space="0" w:color="auto"/>
              <w:right w:val="single" w:sz="4" w:space="0" w:color="auto"/>
            </w:tcBorders>
            <w:shd w:val="clear" w:color="auto" w:fill="auto"/>
            <w:vAlign w:val="center"/>
          </w:tcPr>
          <w:p w14:paraId="6FDC7174" w14:textId="55EC4247" w:rsidR="00EF21B4" w:rsidRPr="009341A7" w:rsidRDefault="00F46456" w:rsidP="00335E94">
            <w:pPr>
              <w:spacing w:after="0" w:line="240" w:lineRule="auto"/>
              <w:jc w:val="center"/>
              <w:rPr>
                <w:rFonts w:ascii="GHEA Grapalat" w:eastAsia="Times New Roman" w:hAnsi="GHEA Grapalat" w:cs="Calibri"/>
                <w:b/>
                <w:bCs/>
              </w:rPr>
            </w:pPr>
            <w:r w:rsidRPr="009341A7">
              <w:rPr>
                <w:rFonts w:ascii="GHEA Grapalat" w:eastAsia="Times New Roman" w:hAnsi="GHEA Grapalat" w:cs="Calibri"/>
                <w:b/>
                <w:bCs/>
              </w:rPr>
              <w:t>Օդաքարշ պահարան</w:t>
            </w:r>
          </w:p>
        </w:tc>
        <w:tc>
          <w:tcPr>
            <w:tcW w:w="6214" w:type="dxa"/>
            <w:tcBorders>
              <w:top w:val="single" w:sz="4" w:space="0" w:color="auto"/>
              <w:left w:val="nil"/>
              <w:bottom w:val="single" w:sz="4" w:space="0" w:color="auto"/>
              <w:right w:val="single" w:sz="4" w:space="0" w:color="auto"/>
            </w:tcBorders>
            <w:shd w:val="clear" w:color="auto" w:fill="auto"/>
            <w:vAlign w:val="center"/>
          </w:tcPr>
          <w:tbl>
            <w:tblPr>
              <w:tblW w:w="11160" w:type="dxa"/>
              <w:tblLayout w:type="fixed"/>
              <w:tblLook w:val="04A0" w:firstRow="1" w:lastRow="0" w:firstColumn="1" w:lastColumn="0" w:noHBand="0" w:noVBand="1"/>
            </w:tblPr>
            <w:tblGrid>
              <w:gridCol w:w="9877"/>
              <w:gridCol w:w="1283"/>
            </w:tblGrid>
            <w:tr w:rsidR="00F46456" w:rsidRPr="009341A7" w14:paraId="65BC2DEA" w14:textId="77777777" w:rsidTr="009D75E9">
              <w:trPr>
                <w:trHeight w:val="4932"/>
              </w:trPr>
              <w:tc>
                <w:tcPr>
                  <w:tcW w:w="6930" w:type="dxa"/>
                  <w:tcBorders>
                    <w:top w:val="nil"/>
                    <w:left w:val="nil"/>
                    <w:bottom w:val="single" w:sz="4" w:space="0" w:color="auto"/>
                    <w:right w:val="single" w:sz="4" w:space="0" w:color="auto"/>
                  </w:tcBorders>
                  <w:shd w:val="clear" w:color="auto" w:fill="auto"/>
                  <w:vAlign w:val="center"/>
                  <w:hideMark/>
                </w:tcPr>
                <w:p w14:paraId="29026404" w14:textId="77777777" w:rsidR="00FF3BB8" w:rsidRPr="009341A7" w:rsidRDefault="00F46456" w:rsidP="009D75E9">
                  <w:pPr>
                    <w:spacing w:after="0" w:line="240" w:lineRule="auto"/>
                    <w:rPr>
                      <w:rFonts w:ascii="GHEA Grapalat" w:eastAsia="Times New Roman" w:hAnsi="GHEA Grapalat" w:cs="Calibri"/>
                    </w:rPr>
                  </w:pPr>
                  <w:r w:rsidRPr="009341A7">
                    <w:rPr>
                      <w:rFonts w:ascii="GHEA Grapalat" w:eastAsia="Times New Roman" w:hAnsi="GHEA Grapalat" w:cs="Calibri"/>
                    </w:rPr>
                    <w:t>Օդաքարշ պահարանի տեսակը՝ ամբողջությամբ</w:t>
                  </w:r>
                </w:p>
                <w:p w14:paraId="7C494D63" w14:textId="77777777" w:rsidR="00FF3BB8" w:rsidRPr="009341A7" w:rsidRDefault="00F46456" w:rsidP="00FF3BB8">
                  <w:pPr>
                    <w:spacing w:after="0" w:line="240" w:lineRule="auto"/>
                    <w:rPr>
                      <w:rFonts w:ascii="GHEA Grapalat" w:eastAsia="Times New Roman" w:hAnsi="GHEA Grapalat" w:cs="Calibri"/>
                    </w:rPr>
                  </w:pPr>
                  <w:r w:rsidRPr="009341A7">
                    <w:rPr>
                      <w:rFonts w:ascii="GHEA Grapalat" w:eastAsia="Times New Roman" w:hAnsi="GHEA Grapalat" w:cs="Calibri"/>
                    </w:rPr>
                    <w:t xml:space="preserve"> ներկառուցվող (fully built-in), ապահովող ինտեգրում </w:t>
                  </w:r>
                </w:p>
                <w:p w14:paraId="4D338038" w14:textId="77777777" w:rsidR="00286A2E" w:rsidRDefault="00F46456" w:rsidP="00FF3BB8">
                  <w:pPr>
                    <w:spacing w:after="0" w:line="240" w:lineRule="auto"/>
                    <w:rPr>
                      <w:rFonts w:ascii="GHEA Grapalat" w:eastAsia="Times New Roman" w:hAnsi="GHEA Grapalat" w:cs="Calibri"/>
                    </w:rPr>
                  </w:pPr>
                  <w:r w:rsidRPr="009341A7">
                    <w:rPr>
                      <w:rFonts w:ascii="GHEA Grapalat" w:eastAsia="Times New Roman" w:hAnsi="GHEA Grapalat" w:cs="Calibri"/>
                    </w:rPr>
                    <w:t>խոհանոցային կահույքի մեջ,</w:t>
                  </w:r>
                  <w:r w:rsidR="00FF3BB8" w:rsidRPr="009341A7">
                    <w:rPr>
                      <w:rFonts w:ascii="GHEA Grapalat" w:eastAsia="Times New Roman" w:hAnsi="GHEA Grapalat" w:cs="Calibri"/>
                    </w:rPr>
                    <w:t xml:space="preserve"> </w:t>
                  </w:r>
                  <w:r w:rsidRPr="009341A7">
                    <w:rPr>
                      <w:rFonts w:ascii="GHEA Grapalat" w:eastAsia="Times New Roman" w:hAnsi="GHEA Grapalat" w:cs="Calibri"/>
                    </w:rPr>
                    <w:t>Արտադրողականությունը՝ առնվազն 800–850 մ³/ժ</w:t>
                  </w:r>
                  <w:r w:rsidRPr="009341A7">
                    <w:rPr>
                      <w:rFonts w:ascii="GHEA Grapalat" w:eastAsia="Times New Roman" w:hAnsi="GHEA Grapalat" w:cs="Calibri"/>
                    </w:rPr>
                    <w:br/>
                    <w:t>Հզորությունը՝ առնվազն 190 Վտ</w:t>
                  </w:r>
                  <w:r w:rsidR="00286A2E">
                    <w:rPr>
                      <w:rFonts w:ascii="GHEA Grapalat" w:eastAsia="Times New Roman" w:hAnsi="GHEA Grapalat" w:cs="Calibri"/>
                    </w:rPr>
                    <w:t xml:space="preserve"> </w:t>
                  </w:r>
                  <w:r w:rsidRPr="009341A7">
                    <w:rPr>
                      <w:rFonts w:ascii="GHEA Grapalat" w:eastAsia="Times New Roman" w:hAnsi="GHEA Grapalat" w:cs="Calibri"/>
                    </w:rPr>
                    <w:t xml:space="preserve">արագությունների քանակը՝ </w:t>
                  </w:r>
                </w:p>
                <w:p w14:paraId="2645B4D4" w14:textId="77777777" w:rsidR="00286A2E" w:rsidRDefault="00F46456" w:rsidP="00FF3BB8">
                  <w:pPr>
                    <w:spacing w:after="0" w:line="240" w:lineRule="auto"/>
                    <w:rPr>
                      <w:rFonts w:ascii="GHEA Grapalat" w:eastAsia="Times New Roman" w:hAnsi="GHEA Grapalat" w:cs="Calibri"/>
                    </w:rPr>
                  </w:pPr>
                  <w:r w:rsidRPr="009341A7">
                    <w:rPr>
                      <w:rFonts w:ascii="GHEA Grapalat" w:eastAsia="Times New Roman" w:hAnsi="GHEA Grapalat" w:cs="Calibri"/>
                    </w:rPr>
                    <w:t>առնվազն 3</w:t>
                  </w:r>
                  <w:r w:rsidR="00286A2E">
                    <w:rPr>
                      <w:rFonts w:ascii="GHEA Grapalat" w:eastAsia="Times New Roman" w:hAnsi="GHEA Grapalat" w:cs="Calibri"/>
                    </w:rPr>
                    <w:t xml:space="preserve"> </w:t>
                  </w:r>
                  <w:r w:rsidRPr="009341A7">
                    <w:rPr>
                      <w:rFonts w:ascii="GHEA Grapalat" w:eastAsia="Times New Roman" w:hAnsi="GHEA Grapalat" w:cs="Calibri"/>
                    </w:rPr>
                    <w:t xml:space="preserve">կառավարման համակարգը՝ մեխանիկական </w:t>
                  </w:r>
                  <w:r w:rsidRPr="009341A7">
                    <w:rPr>
                      <w:rFonts w:ascii="GHEA Grapalat" w:eastAsia="Times New Roman" w:hAnsi="GHEA Grapalat" w:cs="Calibri"/>
                    </w:rPr>
                    <w:br/>
                    <w:t>աղմուկի մակարդակը՝ ոչ ավելի, քան 48–50 դԲ</w:t>
                  </w:r>
                  <w:r w:rsidR="00286A2E">
                    <w:rPr>
                      <w:rFonts w:ascii="GHEA Grapalat" w:eastAsia="Times New Roman" w:hAnsi="GHEA Grapalat" w:cs="Calibri"/>
                    </w:rPr>
                    <w:t xml:space="preserve">, </w:t>
                  </w:r>
                </w:p>
                <w:p w14:paraId="3ADF0771" w14:textId="5B36FF1B" w:rsidR="00FF3BB8" w:rsidRPr="009341A7" w:rsidRDefault="00F46456" w:rsidP="00FF3BB8">
                  <w:pPr>
                    <w:spacing w:after="0" w:line="240" w:lineRule="auto"/>
                    <w:rPr>
                      <w:rFonts w:ascii="GHEA Grapalat" w:eastAsia="Times New Roman" w:hAnsi="GHEA Grapalat" w:cs="Calibri"/>
                    </w:rPr>
                  </w:pPr>
                  <w:r w:rsidRPr="009341A7">
                    <w:rPr>
                      <w:rFonts w:ascii="GHEA Grapalat" w:eastAsia="Times New Roman" w:hAnsi="GHEA Grapalat" w:cs="Calibri"/>
                    </w:rPr>
                    <w:t>լուսավորությունը՝ LED կամ հալոգեն (մոտ 2×1 Վտ)</w:t>
                  </w:r>
                  <w:r w:rsidRPr="009341A7">
                    <w:rPr>
                      <w:rFonts w:ascii="GHEA Grapalat" w:eastAsia="Times New Roman" w:hAnsi="GHEA Grapalat" w:cs="Calibri"/>
                    </w:rPr>
                    <w:br/>
                    <w:t xml:space="preserve">ֆիլտրացիայի համակարգը՝ ալյումինե յուղի ֆիլտր </w:t>
                  </w:r>
                </w:p>
                <w:p w14:paraId="773AEE90" w14:textId="77777777" w:rsidR="00FF3BB8" w:rsidRPr="009341A7" w:rsidRDefault="00F46456" w:rsidP="00FF3BB8">
                  <w:pPr>
                    <w:spacing w:after="0" w:line="240" w:lineRule="auto"/>
                    <w:rPr>
                      <w:rFonts w:ascii="GHEA Grapalat" w:eastAsia="Times New Roman" w:hAnsi="GHEA Grapalat" w:cs="Calibri"/>
                    </w:rPr>
                  </w:pPr>
                  <w:r w:rsidRPr="009341A7">
                    <w:rPr>
                      <w:rFonts w:ascii="GHEA Grapalat" w:eastAsia="Times New Roman" w:hAnsi="GHEA Grapalat" w:cs="Calibri"/>
                    </w:rPr>
                    <w:t xml:space="preserve">(grease filter), անհրաժեշտության դեպքում հնարավոր է </w:t>
                  </w:r>
                </w:p>
                <w:p w14:paraId="4841AB88" w14:textId="77777777" w:rsidR="00FF3BB8" w:rsidRPr="009341A7" w:rsidRDefault="00F46456" w:rsidP="00FF3BB8">
                  <w:pPr>
                    <w:spacing w:after="0" w:line="240" w:lineRule="auto"/>
                    <w:rPr>
                      <w:rFonts w:ascii="GHEA Grapalat" w:eastAsia="Times New Roman" w:hAnsi="GHEA Grapalat" w:cs="Calibri"/>
                    </w:rPr>
                  </w:pPr>
                  <w:r w:rsidRPr="009341A7">
                    <w:rPr>
                      <w:rFonts w:ascii="GHEA Grapalat" w:eastAsia="Times New Roman" w:hAnsi="GHEA Grapalat" w:cs="Calibri"/>
                    </w:rPr>
                    <w:t>ակտիվացված ածխային ֆիլտրի օգտագործում (recirculation)</w:t>
                  </w:r>
                  <w:r w:rsidRPr="009341A7">
                    <w:rPr>
                      <w:rFonts w:ascii="GHEA Grapalat" w:eastAsia="Times New Roman" w:hAnsi="GHEA Grapalat" w:cs="Calibri"/>
                    </w:rPr>
                    <w:br/>
                    <w:t xml:space="preserve">էլեկտրասնուցման լարումը՝ 220–240 Վ, հաճախականությունը՝ </w:t>
                  </w:r>
                </w:p>
                <w:p w14:paraId="2C7F048F" w14:textId="77777777" w:rsidR="0083723C" w:rsidRPr="009341A7" w:rsidRDefault="00F46456" w:rsidP="00FF3BB8">
                  <w:pPr>
                    <w:spacing w:after="0" w:line="240" w:lineRule="auto"/>
                    <w:rPr>
                      <w:rFonts w:ascii="GHEA Grapalat" w:eastAsia="Times New Roman" w:hAnsi="GHEA Grapalat" w:cs="Calibri"/>
                    </w:rPr>
                  </w:pPr>
                  <w:r w:rsidRPr="009341A7">
                    <w:rPr>
                      <w:rFonts w:ascii="GHEA Grapalat" w:eastAsia="Times New Roman" w:hAnsi="GHEA Grapalat" w:cs="Calibri"/>
                    </w:rPr>
                    <w:t>50–60 Հց,</w:t>
                  </w:r>
                  <w:r w:rsidR="00FF3BB8" w:rsidRPr="009341A7">
                    <w:rPr>
                      <w:rFonts w:ascii="GHEA Grapalat" w:eastAsia="Times New Roman" w:hAnsi="GHEA Grapalat" w:cs="Calibri"/>
                    </w:rPr>
                    <w:t xml:space="preserve"> </w:t>
                  </w:r>
                  <w:r w:rsidRPr="009341A7">
                    <w:rPr>
                      <w:rFonts w:ascii="GHEA Grapalat" w:eastAsia="Times New Roman" w:hAnsi="GHEA Grapalat" w:cs="Calibri"/>
                    </w:rPr>
                    <w:t xml:space="preserve">սարքը պետք է ապահովի հեշտ տեղադրում և </w:t>
                  </w:r>
                </w:p>
                <w:p w14:paraId="3B72ED1D" w14:textId="77777777" w:rsidR="0083723C" w:rsidRPr="009341A7" w:rsidRDefault="00F46456" w:rsidP="00FF3BB8">
                  <w:pPr>
                    <w:spacing w:after="0" w:line="240" w:lineRule="auto"/>
                    <w:rPr>
                      <w:rFonts w:ascii="GHEA Grapalat" w:eastAsia="Times New Roman" w:hAnsi="GHEA Grapalat" w:cs="Calibri"/>
                    </w:rPr>
                  </w:pPr>
                  <w:r w:rsidRPr="009341A7">
                    <w:rPr>
                      <w:rFonts w:ascii="GHEA Grapalat" w:eastAsia="Times New Roman" w:hAnsi="GHEA Grapalat" w:cs="Calibri"/>
                    </w:rPr>
                    <w:t xml:space="preserve">ինտեգրում խոհանոցային կահույքի մեջ, Չափերը </w:t>
                  </w:r>
                </w:p>
                <w:p w14:paraId="53B4194F" w14:textId="77777777" w:rsidR="0083723C" w:rsidRPr="009341A7" w:rsidRDefault="00F46456" w:rsidP="00FF3BB8">
                  <w:pPr>
                    <w:spacing w:after="0" w:line="240" w:lineRule="auto"/>
                    <w:rPr>
                      <w:rFonts w:ascii="GHEA Grapalat" w:eastAsia="Times New Roman" w:hAnsi="GHEA Grapalat" w:cs="Calibri"/>
                    </w:rPr>
                  </w:pPr>
                  <w:r w:rsidRPr="009341A7">
                    <w:rPr>
                      <w:rFonts w:ascii="GHEA Grapalat" w:eastAsia="Times New Roman" w:hAnsi="GHEA Grapalat" w:cs="Calibri"/>
                    </w:rPr>
                    <w:t>70 x 29.6 x 25.4 լ/խ/բ</w:t>
                  </w:r>
                  <w:r w:rsidR="00FF3BB8" w:rsidRPr="009341A7">
                    <w:rPr>
                      <w:rFonts w:ascii="GHEA Grapalat" w:eastAsia="Times New Roman" w:hAnsi="GHEA Grapalat" w:cs="Calibri"/>
                    </w:rPr>
                    <w:t xml:space="preserve"> </w:t>
                  </w:r>
                  <w:r w:rsidRPr="009341A7">
                    <w:rPr>
                      <w:rFonts w:ascii="GHEA Grapalat" w:eastAsia="Times New Roman" w:hAnsi="GHEA Grapalat" w:cs="Calibri"/>
                    </w:rPr>
                    <w:t xml:space="preserve">մատակարարվող սարքը պետք է լինի նոր, </w:t>
                  </w:r>
                </w:p>
                <w:p w14:paraId="75213944" w14:textId="77777777" w:rsidR="0083723C" w:rsidRPr="009341A7" w:rsidRDefault="00F46456" w:rsidP="00FF3BB8">
                  <w:pPr>
                    <w:spacing w:after="0" w:line="240" w:lineRule="auto"/>
                    <w:rPr>
                      <w:rFonts w:ascii="GHEA Grapalat" w:eastAsia="Times New Roman" w:hAnsi="GHEA Grapalat" w:cs="Calibri"/>
                    </w:rPr>
                  </w:pPr>
                  <w:r w:rsidRPr="009341A7">
                    <w:rPr>
                      <w:rFonts w:ascii="GHEA Grapalat" w:eastAsia="Times New Roman" w:hAnsi="GHEA Grapalat" w:cs="Calibri"/>
                    </w:rPr>
                    <w:t>չօգտագործված, գործարանային փաթեթավորմամբ և ապահովի</w:t>
                  </w:r>
                </w:p>
                <w:p w14:paraId="69371763" w14:textId="77777777" w:rsidR="0083723C" w:rsidRPr="009341A7" w:rsidRDefault="00F46456" w:rsidP="00FF3BB8">
                  <w:pPr>
                    <w:spacing w:after="0" w:line="240" w:lineRule="auto"/>
                    <w:rPr>
                      <w:rFonts w:ascii="GHEA Grapalat" w:eastAsia="Times New Roman" w:hAnsi="GHEA Grapalat" w:cs="Calibri"/>
                    </w:rPr>
                  </w:pPr>
                  <w:r w:rsidRPr="009341A7">
                    <w:rPr>
                      <w:rFonts w:ascii="GHEA Grapalat" w:eastAsia="Times New Roman" w:hAnsi="GHEA Grapalat" w:cs="Calibri"/>
                    </w:rPr>
                    <w:t>անվտանգ ու կայուն աշխատանք, բոլոր չափսերի համար</w:t>
                  </w:r>
                </w:p>
                <w:p w14:paraId="38AB7DFE" w14:textId="05E85F0A" w:rsidR="00F46456" w:rsidRPr="009341A7" w:rsidRDefault="00F46456" w:rsidP="00FF3BB8">
                  <w:pPr>
                    <w:spacing w:after="0" w:line="240" w:lineRule="auto"/>
                    <w:rPr>
                      <w:rFonts w:ascii="GHEA Grapalat" w:eastAsia="Times New Roman" w:hAnsi="GHEA Grapalat" w:cs="Calibri"/>
                    </w:rPr>
                  </w:pPr>
                  <w:r w:rsidRPr="009341A7">
                    <w:rPr>
                      <w:rFonts w:ascii="GHEA Grapalat" w:eastAsia="Times New Roman" w:hAnsi="GHEA Grapalat" w:cs="Calibri"/>
                    </w:rPr>
                    <w:t>թույլատրելի է շեղում ±5%։</w:t>
                  </w:r>
                </w:p>
              </w:tc>
              <w:tc>
                <w:tcPr>
                  <w:tcW w:w="900" w:type="dxa"/>
                  <w:tcBorders>
                    <w:top w:val="nil"/>
                    <w:left w:val="nil"/>
                    <w:bottom w:val="single" w:sz="4" w:space="0" w:color="auto"/>
                    <w:right w:val="single" w:sz="4" w:space="0" w:color="auto"/>
                  </w:tcBorders>
                  <w:shd w:val="clear" w:color="auto" w:fill="auto"/>
                  <w:vAlign w:val="center"/>
                  <w:hideMark/>
                </w:tcPr>
                <w:p w14:paraId="260D427B" w14:textId="77777777" w:rsidR="00F46456" w:rsidRPr="009341A7" w:rsidRDefault="00F46456" w:rsidP="00FF3BB8">
                  <w:pPr>
                    <w:spacing w:after="0" w:line="240" w:lineRule="auto"/>
                    <w:rPr>
                      <w:rFonts w:ascii="GHEA Grapalat" w:eastAsia="Times New Roman" w:hAnsi="GHEA Grapalat" w:cs="Calibri"/>
                    </w:rPr>
                  </w:pPr>
                  <w:r w:rsidRPr="009341A7">
                    <w:rPr>
                      <w:rFonts w:ascii="Courier New" w:eastAsia="Times New Roman" w:hAnsi="Courier New" w:cs="Courier New"/>
                    </w:rPr>
                    <w:t> </w:t>
                  </w:r>
                </w:p>
              </w:tc>
            </w:tr>
          </w:tbl>
          <w:p w14:paraId="28C93F1C" w14:textId="77777777" w:rsidR="00EF21B4" w:rsidRPr="009341A7" w:rsidRDefault="00EF21B4" w:rsidP="00FF3BB8">
            <w:pPr>
              <w:spacing w:after="0" w:line="240" w:lineRule="auto"/>
              <w:rPr>
                <w:rFonts w:ascii="GHEA Grapalat" w:eastAsia="Times New Roman" w:hAnsi="GHEA Grapalat" w:cs="Calibri"/>
                <w:b/>
                <w:bC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6F95A5C" w14:textId="17158414" w:rsidR="00EF21B4" w:rsidRPr="009341A7" w:rsidRDefault="009D75E9" w:rsidP="00335E94">
            <w:pPr>
              <w:spacing w:after="0" w:line="240" w:lineRule="auto"/>
              <w:jc w:val="center"/>
              <w:rPr>
                <w:rFonts w:ascii="GHEA Grapalat" w:eastAsia="Times New Roman" w:hAnsi="GHEA Grapalat" w:cs="Courier New"/>
                <w:b/>
                <w:bCs/>
              </w:rPr>
            </w:pPr>
            <w:r w:rsidRPr="00286A2E">
              <w:rPr>
                <w:rFonts w:ascii="GHEA Grapalat" w:eastAsia="Times New Roman" w:hAnsi="GHEA Grapalat" w:cs="Courier New"/>
                <w:bCs/>
              </w:rPr>
              <w:t>հատ</w:t>
            </w:r>
          </w:p>
        </w:tc>
        <w:tc>
          <w:tcPr>
            <w:tcW w:w="1260" w:type="dxa"/>
            <w:tcBorders>
              <w:top w:val="single" w:sz="4" w:space="0" w:color="auto"/>
              <w:left w:val="nil"/>
              <w:bottom w:val="single" w:sz="4" w:space="0" w:color="auto"/>
              <w:right w:val="single" w:sz="4" w:space="0" w:color="auto"/>
            </w:tcBorders>
            <w:shd w:val="clear" w:color="auto" w:fill="auto"/>
            <w:noWrap/>
            <w:vAlign w:val="center"/>
          </w:tcPr>
          <w:p w14:paraId="570C78ED" w14:textId="314D2695" w:rsidR="00EF21B4" w:rsidRPr="009341A7" w:rsidRDefault="006614A0" w:rsidP="00335E94">
            <w:pPr>
              <w:spacing w:after="0" w:line="240" w:lineRule="auto"/>
              <w:jc w:val="center"/>
              <w:rPr>
                <w:rFonts w:ascii="GHEA Grapalat" w:eastAsia="Times New Roman" w:hAnsi="GHEA Grapalat" w:cs="Calibri"/>
                <w:color w:val="000000"/>
                <w:lang w:val="hy-AM"/>
              </w:rPr>
            </w:pPr>
            <w:r w:rsidRPr="009341A7">
              <w:rPr>
                <w:rFonts w:ascii="GHEA Grapalat" w:eastAsia="Times New Roman" w:hAnsi="GHEA Grapalat" w:cs="Calibri"/>
                <w:color w:val="000000"/>
                <w:lang w:val="hy-AM"/>
              </w:rPr>
              <w:t>2</w:t>
            </w:r>
          </w:p>
        </w:tc>
      </w:tr>
    </w:tbl>
    <w:p w14:paraId="3AE94A80" w14:textId="77777777" w:rsidR="002E2BAB" w:rsidRDefault="002E2BAB" w:rsidP="002A37B7">
      <w:pPr>
        <w:spacing w:after="0"/>
        <w:contextualSpacing/>
        <w:rPr>
          <w:rFonts w:ascii="GHEA Grapalat" w:hAnsi="GHEA Grapalat"/>
          <w:b/>
          <w:color w:val="000000" w:themeColor="text1"/>
          <w:lang w:val="hy-AM"/>
        </w:rPr>
      </w:pPr>
    </w:p>
    <w:p w14:paraId="1C9591D5" w14:textId="26CF9E60" w:rsidR="00515F9A" w:rsidRPr="00EB5F7E" w:rsidRDefault="00EB5F7E" w:rsidP="00EB5F7E">
      <w:pPr>
        <w:spacing w:after="0"/>
        <w:contextualSpacing/>
        <w:jc w:val="both"/>
        <w:rPr>
          <w:rFonts w:ascii="GHEA Grapalat" w:hAnsi="GHEA Grapalat"/>
          <w:b/>
          <w:color w:val="000000" w:themeColor="text1"/>
          <w:sz w:val="24"/>
          <w:szCs w:val="24"/>
          <w:lang w:val="es-ES"/>
        </w:rPr>
      </w:pPr>
      <w:r>
        <w:rPr>
          <w:rFonts w:ascii="GHEA Grapalat" w:hAnsi="GHEA Grapalat"/>
          <w:b/>
          <w:color w:val="000000" w:themeColor="text1"/>
          <w:sz w:val="24"/>
          <w:szCs w:val="24"/>
          <w:lang w:val="hy-AM"/>
        </w:rPr>
        <w:t xml:space="preserve">* </w:t>
      </w:r>
      <w:r w:rsidR="002E2BAB" w:rsidRPr="00EB5F7E">
        <w:rPr>
          <w:rFonts w:ascii="GHEA Grapalat" w:hAnsi="GHEA Grapalat"/>
          <w:b/>
          <w:color w:val="000000" w:themeColor="text1"/>
          <w:sz w:val="24"/>
          <w:szCs w:val="24"/>
          <w:lang w:val="es-ES"/>
        </w:rPr>
        <w:t>Տեխնիկակ</w:t>
      </w:r>
      <w:r>
        <w:rPr>
          <w:rFonts w:ascii="GHEA Grapalat" w:hAnsi="GHEA Grapalat"/>
          <w:b/>
          <w:color w:val="000000" w:themeColor="text1"/>
          <w:sz w:val="24"/>
          <w:szCs w:val="24"/>
          <w:lang w:val="hy-AM"/>
        </w:rPr>
        <w:t>ա</w:t>
      </w:r>
      <w:r w:rsidR="002E2BAB" w:rsidRPr="00EB5F7E">
        <w:rPr>
          <w:rFonts w:ascii="GHEA Grapalat" w:hAnsi="GHEA Grapalat"/>
          <w:b/>
          <w:color w:val="000000" w:themeColor="text1"/>
          <w:sz w:val="24"/>
          <w:szCs w:val="24"/>
          <w:lang w:val="es-ES"/>
        </w:rPr>
        <w:t>ն առաջադրանքը կազմելու է հետագայում կնքվող պայմանագրի մաս:</w:t>
      </w:r>
    </w:p>
    <w:p w14:paraId="196D87CE" w14:textId="73426C5E" w:rsidR="002E2BAB" w:rsidRPr="00EB5F7E" w:rsidRDefault="002E2BAB" w:rsidP="00EB5F7E">
      <w:pPr>
        <w:tabs>
          <w:tab w:val="left" w:pos="270"/>
          <w:tab w:val="left" w:pos="900"/>
        </w:tabs>
        <w:ind w:right="270"/>
        <w:contextualSpacing/>
        <w:jc w:val="both"/>
        <w:rPr>
          <w:rFonts w:ascii="GHEA Grapalat" w:hAnsi="GHEA Grapalat"/>
          <w:b/>
          <w:color w:val="000000" w:themeColor="text1"/>
          <w:sz w:val="24"/>
          <w:szCs w:val="24"/>
          <w:lang w:val="es-ES"/>
        </w:rPr>
      </w:pPr>
      <w:r w:rsidRPr="00EB5F7E">
        <w:rPr>
          <w:rFonts w:ascii="GHEA Grapalat" w:hAnsi="GHEA Grapalat"/>
          <w:b/>
          <w:color w:val="000000" w:themeColor="text1"/>
          <w:sz w:val="24"/>
          <w:szCs w:val="24"/>
          <w:lang w:val="es-ES"/>
        </w:rPr>
        <w:t>Մասնակցի կողմից առաջարկվող սույն տեխնիկակ</w:t>
      </w:r>
      <w:r w:rsidR="00EB5F7E">
        <w:rPr>
          <w:rFonts w:ascii="GHEA Grapalat" w:hAnsi="GHEA Grapalat"/>
          <w:b/>
          <w:color w:val="000000" w:themeColor="text1"/>
          <w:sz w:val="24"/>
          <w:szCs w:val="24"/>
          <w:lang w:val="hy-AM"/>
        </w:rPr>
        <w:t>ա</w:t>
      </w:r>
      <w:r w:rsidRPr="00EB5F7E">
        <w:rPr>
          <w:rFonts w:ascii="GHEA Grapalat" w:hAnsi="GHEA Grapalat"/>
          <w:b/>
          <w:color w:val="000000" w:themeColor="text1"/>
          <w:sz w:val="24"/>
          <w:szCs w:val="24"/>
          <w:lang w:val="es-ES"/>
        </w:rPr>
        <w:t>ն առաջադրանքը պետք է ներկայացվի կից հայտով՝ հաստատված էլ</w:t>
      </w:r>
      <w:r w:rsidRPr="00EB5F7E">
        <w:rPr>
          <w:rFonts w:ascii="Cambria Math" w:hAnsi="Cambria Math" w:cs="Cambria Math"/>
          <w:b/>
          <w:color w:val="000000" w:themeColor="text1"/>
          <w:sz w:val="24"/>
          <w:szCs w:val="24"/>
          <w:lang w:val="es-ES"/>
        </w:rPr>
        <w:t>․</w:t>
      </w:r>
      <w:r w:rsidRPr="00EB5F7E">
        <w:rPr>
          <w:rFonts w:ascii="GHEA Grapalat" w:hAnsi="GHEA Grapalat"/>
          <w:b/>
          <w:color w:val="000000" w:themeColor="text1"/>
          <w:sz w:val="24"/>
          <w:szCs w:val="24"/>
          <w:lang w:val="es-ES"/>
        </w:rPr>
        <w:t xml:space="preserve"> ստորագրությամբ։</w:t>
      </w:r>
    </w:p>
    <w:p w14:paraId="6DC67947" w14:textId="40E48CEB" w:rsidR="00515F9A" w:rsidRPr="00EB5F7E" w:rsidRDefault="00515F9A" w:rsidP="00EB5F7E">
      <w:pPr>
        <w:spacing w:after="0"/>
        <w:contextualSpacing/>
        <w:jc w:val="both"/>
        <w:rPr>
          <w:rFonts w:ascii="GHEA Grapalat" w:hAnsi="GHEA Grapalat"/>
          <w:b/>
          <w:color w:val="000000" w:themeColor="text1"/>
          <w:sz w:val="24"/>
          <w:szCs w:val="24"/>
          <w:lang w:val="es-ES"/>
        </w:rPr>
      </w:pPr>
      <w:r w:rsidRPr="00EB5F7E">
        <w:rPr>
          <w:rFonts w:ascii="GHEA Grapalat" w:hAnsi="GHEA Grapalat"/>
          <w:b/>
          <w:color w:val="000000" w:themeColor="text1"/>
          <w:sz w:val="24"/>
          <w:szCs w:val="24"/>
          <w:lang w:val="hy-AM"/>
        </w:rPr>
        <w:t>*</w:t>
      </w:r>
      <w:r w:rsidR="002E2BAB" w:rsidRPr="00EB5F7E">
        <w:rPr>
          <w:rFonts w:ascii="GHEA Grapalat" w:hAnsi="GHEA Grapalat"/>
          <w:b/>
          <w:color w:val="000000" w:themeColor="text1"/>
          <w:sz w:val="24"/>
          <w:szCs w:val="24"/>
          <w:lang w:val="hy-AM"/>
        </w:rPr>
        <w:t>*</w:t>
      </w:r>
      <w:r w:rsidR="002A37B7" w:rsidRPr="00EB5F7E">
        <w:rPr>
          <w:rFonts w:ascii="GHEA Grapalat" w:hAnsi="GHEA Grapalat"/>
          <w:b/>
          <w:color w:val="000000" w:themeColor="text1"/>
          <w:sz w:val="24"/>
          <w:szCs w:val="24"/>
          <w:lang w:val="es-ES"/>
        </w:rPr>
        <w:t>Կահույքի և այլ ապրանքների գծագրերը և նկարները կցվում են:</w:t>
      </w:r>
    </w:p>
    <w:p w14:paraId="387571E4" w14:textId="3272A29F" w:rsidR="00515F9A" w:rsidRPr="00EB5F7E" w:rsidRDefault="00515F9A" w:rsidP="00EB5F7E">
      <w:pPr>
        <w:tabs>
          <w:tab w:val="left" w:pos="270"/>
          <w:tab w:val="left" w:pos="900"/>
        </w:tabs>
        <w:ind w:right="270"/>
        <w:contextualSpacing/>
        <w:jc w:val="both"/>
        <w:rPr>
          <w:rFonts w:ascii="GHEA Grapalat" w:hAnsi="GHEA Grapalat" w:cs="Sylfaen"/>
          <w:b/>
          <w:sz w:val="24"/>
          <w:szCs w:val="24"/>
          <w:lang w:val="hy-AM"/>
        </w:rPr>
      </w:pPr>
      <w:r w:rsidRPr="00EB5F7E">
        <w:rPr>
          <w:rFonts w:ascii="GHEA Grapalat" w:hAnsi="GHEA Grapalat" w:cs="Sylfaen"/>
          <w:b/>
          <w:sz w:val="24"/>
          <w:szCs w:val="24"/>
          <w:lang w:val="hy-AM"/>
        </w:rPr>
        <w:t>**</w:t>
      </w:r>
      <w:r w:rsidR="002E2BAB" w:rsidRPr="00EB5F7E">
        <w:rPr>
          <w:rFonts w:ascii="GHEA Grapalat" w:hAnsi="GHEA Grapalat" w:cs="Sylfaen"/>
          <w:b/>
          <w:sz w:val="24"/>
          <w:szCs w:val="24"/>
          <w:lang w:val="hy-AM"/>
        </w:rPr>
        <w:t>*</w:t>
      </w:r>
      <w:r w:rsidRPr="00EB5F7E">
        <w:rPr>
          <w:rFonts w:ascii="GHEA Grapalat" w:hAnsi="GHEA Grapalat" w:cs="Sylfaen"/>
          <w:b/>
          <w:sz w:val="24"/>
          <w:szCs w:val="24"/>
          <w:lang w:val="hy-AM"/>
        </w:rPr>
        <w:t>Ռուսերեն լեզվով ներկայացված տեխնիկական բնութագրում տարաբնույթ (երկակի) մեկնաբանման հնարավորության դեպքում հիմք է ընդունվում հայերեն ներկայացված տեքստը։</w:t>
      </w:r>
    </w:p>
    <w:tbl>
      <w:tblPr>
        <w:tblW w:w="9639" w:type="dxa"/>
        <w:jc w:val="center"/>
        <w:tblLayout w:type="fixed"/>
        <w:tblLook w:val="0000" w:firstRow="0" w:lastRow="0" w:firstColumn="0" w:lastColumn="0" w:noHBand="0" w:noVBand="0"/>
      </w:tblPr>
      <w:tblGrid>
        <w:gridCol w:w="4536"/>
        <w:gridCol w:w="760"/>
        <w:gridCol w:w="4343"/>
      </w:tblGrid>
      <w:tr w:rsidR="0049756A" w:rsidRPr="0027235A" w14:paraId="6C121A2E" w14:textId="77777777" w:rsidTr="00726CCD">
        <w:trPr>
          <w:jc w:val="center"/>
        </w:trPr>
        <w:tc>
          <w:tcPr>
            <w:tcW w:w="4536" w:type="dxa"/>
          </w:tcPr>
          <w:p w14:paraId="0D4A22D7" w14:textId="77777777" w:rsidR="0049756A" w:rsidRPr="0027235A" w:rsidRDefault="0049756A" w:rsidP="00726CCD">
            <w:pPr>
              <w:jc w:val="center"/>
              <w:rPr>
                <w:rFonts w:ascii="GHEA Grapalat" w:hAnsi="GHEA Grapalat" w:cs="Sylfaen"/>
                <w:b/>
                <w:bCs/>
                <w:lang w:val="nb-NO"/>
              </w:rPr>
            </w:pPr>
            <w:r w:rsidRPr="0027235A">
              <w:rPr>
                <w:rFonts w:ascii="GHEA Grapalat" w:hAnsi="GHEA Grapalat" w:cs="Sylfaen"/>
                <w:b/>
                <w:bCs/>
                <w:lang w:val="nb-NO"/>
              </w:rPr>
              <w:t>ԳՆՈՐԴ</w:t>
            </w:r>
          </w:p>
          <w:p w14:paraId="4F8BCACF" w14:textId="77777777" w:rsidR="0049756A" w:rsidRPr="007400B2" w:rsidRDefault="0049756A" w:rsidP="0049756A">
            <w:pPr>
              <w:spacing w:after="0" w:line="240" w:lineRule="auto"/>
              <w:jc w:val="center"/>
              <w:rPr>
                <w:rFonts w:ascii="GHEA Grapalat" w:hAnsi="GHEA Grapalat" w:cs="Sylfaen"/>
                <w:sz w:val="20"/>
                <w:szCs w:val="20"/>
                <w:lang w:val="hy-AM"/>
              </w:rPr>
            </w:pPr>
            <w:r w:rsidRPr="007400B2">
              <w:rPr>
                <w:rFonts w:ascii="GHEA Grapalat" w:hAnsi="GHEA Grapalat" w:cs="Sylfaen"/>
                <w:sz w:val="20"/>
                <w:szCs w:val="20"/>
                <w:lang w:val="hy-AM"/>
              </w:rPr>
              <w:t>ՀՀ աշխատանքի և սոցիալական հարցերի նախարարություն</w:t>
            </w:r>
          </w:p>
          <w:p w14:paraId="40F0404A" w14:textId="77777777" w:rsidR="0049756A" w:rsidRPr="007400B2" w:rsidRDefault="0049756A" w:rsidP="0049756A">
            <w:pPr>
              <w:spacing w:after="0" w:line="240" w:lineRule="auto"/>
              <w:jc w:val="center"/>
              <w:rPr>
                <w:rFonts w:ascii="GHEA Grapalat" w:hAnsi="GHEA Grapalat" w:cs="Times Armenian"/>
                <w:sz w:val="20"/>
                <w:szCs w:val="20"/>
                <w:lang w:val="hy-AM"/>
              </w:rPr>
            </w:pPr>
            <w:r w:rsidRPr="007400B2">
              <w:rPr>
                <w:rFonts w:ascii="GHEA Grapalat" w:hAnsi="GHEA Grapalat" w:cs="Sylfaen"/>
                <w:sz w:val="20"/>
                <w:szCs w:val="20"/>
                <w:lang w:val="hy-AM"/>
              </w:rPr>
              <w:t>ք</w:t>
            </w:r>
            <w:r w:rsidRPr="007400B2">
              <w:rPr>
                <w:rFonts w:ascii="GHEA Grapalat" w:hAnsi="GHEA Grapalat" w:cs="Times Armenian"/>
                <w:sz w:val="20"/>
                <w:szCs w:val="20"/>
                <w:lang w:val="pt-BR"/>
              </w:rPr>
              <w:t xml:space="preserve">. </w:t>
            </w:r>
            <w:r w:rsidRPr="007400B2">
              <w:rPr>
                <w:rFonts w:ascii="GHEA Grapalat" w:hAnsi="GHEA Grapalat" w:cs="Sylfaen"/>
                <w:sz w:val="20"/>
                <w:szCs w:val="20"/>
                <w:lang w:val="hy-AM"/>
              </w:rPr>
              <w:t>Երևան, կառավարական տուն 3</w:t>
            </w:r>
          </w:p>
          <w:p w14:paraId="5BDF2F99" w14:textId="77777777" w:rsidR="0049756A" w:rsidRPr="007400B2" w:rsidRDefault="0049756A" w:rsidP="0049756A">
            <w:pPr>
              <w:spacing w:after="0" w:line="240" w:lineRule="auto"/>
              <w:jc w:val="center"/>
              <w:rPr>
                <w:rFonts w:ascii="GHEA Grapalat" w:hAnsi="GHEA Grapalat" w:cs="Sylfaen"/>
                <w:sz w:val="20"/>
                <w:szCs w:val="20"/>
                <w:lang w:val="hy-AM"/>
              </w:rPr>
            </w:pPr>
            <w:r w:rsidRPr="007400B2">
              <w:rPr>
                <w:rFonts w:ascii="GHEA Grapalat" w:hAnsi="GHEA Grapalat" w:cs="Sylfaen"/>
                <w:sz w:val="20"/>
                <w:szCs w:val="20"/>
                <w:lang w:val="hy-AM"/>
              </w:rPr>
              <w:t>ՀՎՀՀ՝ 01506515</w:t>
            </w:r>
          </w:p>
          <w:p w14:paraId="1C31DCD2" w14:textId="77777777" w:rsidR="0049756A" w:rsidRPr="007400B2" w:rsidRDefault="0049756A" w:rsidP="0049756A">
            <w:pPr>
              <w:spacing w:line="240" w:lineRule="auto"/>
              <w:jc w:val="center"/>
              <w:rPr>
                <w:rFonts w:ascii="GHEA Grapalat" w:hAnsi="GHEA Grapalat"/>
                <w:sz w:val="20"/>
                <w:szCs w:val="20"/>
                <w:lang w:val="hy-AM"/>
              </w:rPr>
            </w:pPr>
            <w:r w:rsidRPr="007400B2">
              <w:rPr>
                <w:rFonts w:ascii="GHEA Grapalat" w:hAnsi="GHEA Grapalat"/>
                <w:sz w:val="20"/>
                <w:szCs w:val="20"/>
                <w:lang w:val="hy-AM"/>
              </w:rPr>
              <w:t>Գլխավոր քարտուղար՝</w:t>
            </w:r>
          </w:p>
          <w:p w14:paraId="3FF12EC5" w14:textId="77777777" w:rsidR="0049756A" w:rsidRPr="007400B2" w:rsidRDefault="0049756A" w:rsidP="0049756A">
            <w:pPr>
              <w:spacing w:after="0" w:line="240" w:lineRule="auto"/>
              <w:jc w:val="center"/>
              <w:rPr>
                <w:rFonts w:ascii="GHEA Grapalat" w:hAnsi="GHEA Grapalat"/>
                <w:sz w:val="20"/>
                <w:szCs w:val="20"/>
                <w:lang w:val="pt-BR"/>
              </w:rPr>
            </w:pP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hy-AM"/>
              </w:rPr>
              <w:t>_____________________ Ա</w:t>
            </w:r>
            <w:r w:rsidRPr="007400B2">
              <w:rPr>
                <w:rFonts w:ascii="GHEA Grapalat" w:hAnsi="GHEA Grapalat"/>
                <w:sz w:val="20"/>
                <w:szCs w:val="20"/>
                <w:lang w:val="pt-BR"/>
              </w:rPr>
              <w:t xml:space="preserve">. </w:t>
            </w:r>
            <w:r w:rsidRPr="007400B2">
              <w:rPr>
                <w:rFonts w:ascii="GHEA Grapalat" w:hAnsi="GHEA Grapalat"/>
                <w:sz w:val="20"/>
                <w:szCs w:val="20"/>
                <w:lang w:val="hy-AM"/>
              </w:rPr>
              <w:t>Մանգասարյան</w:t>
            </w:r>
          </w:p>
          <w:p w14:paraId="229C042D" w14:textId="77777777" w:rsidR="0049756A" w:rsidRPr="007400B2" w:rsidRDefault="0049756A" w:rsidP="0049756A">
            <w:pPr>
              <w:spacing w:line="240" w:lineRule="auto"/>
              <w:jc w:val="center"/>
              <w:rPr>
                <w:rFonts w:ascii="GHEA Grapalat" w:hAnsi="GHEA Grapalat" w:cs="Times Armenian"/>
                <w:sz w:val="20"/>
                <w:szCs w:val="20"/>
                <w:lang w:val="pt-BR"/>
              </w:rPr>
            </w:pPr>
            <w:r w:rsidRPr="007400B2">
              <w:rPr>
                <w:rFonts w:ascii="GHEA Grapalat" w:hAnsi="GHEA Grapalat" w:cs="Times Armenian"/>
                <w:sz w:val="20"/>
                <w:szCs w:val="20"/>
                <w:lang w:val="pt-BR"/>
              </w:rPr>
              <w:t>(</w:t>
            </w:r>
            <w:r w:rsidRPr="007400B2">
              <w:rPr>
                <w:rFonts w:ascii="GHEA Grapalat" w:hAnsi="GHEA Grapalat" w:cs="Sylfaen"/>
                <w:sz w:val="20"/>
                <w:szCs w:val="20"/>
                <w:lang w:val="hy-AM"/>
              </w:rPr>
              <w:t>ստորագրություն</w:t>
            </w:r>
            <w:r w:rsidRPr="007400B2">
              <w:rPr>
                <w:rFonts w:ascii="GHEA Grapalat" w:hAnsi="GHEA Grapalat" w:cs="Times Armenian"/>
                <w:sz w:val="20"/>
                <w:szCs w:val="20"/>
                <w:lang w:val="pt-BR"/>
              </w:rPr>
              <w:t>)</w:t>
            </w:r>
          </w:p>
          <w:p w14:paraId="03B0DCB0" w14:textId="1EB2E1C3" w:rsidR="0049756A" w:rsidRPr="0049756A" w:rsidRDefault="0049756A" w:rsidP="00726CCD">
            <w:pPr>
              <w:jc w:val="center"/>
              <w:rPr>
                <w:rFonts w:ascii="GHEA Grapalat" w:hAnsi="GHEA Grapalat"/>
                <w:sz w:val="18"/>
                <w:szCs w:val="18"/>
                <w:lang w:val="pt-BR"/>
              </w:rPr>
            </w:pPr>
          </w:p>
        </w:tc>
        <w:tc>
          <w:tcPr>
            <w:tcW w:w="760" w:type="dxa"/>
          </w:tcPr>
          <w:p w14:paraId="330F0CFA" w14:textId="77777777" w:rsidR="0049756A" w:rsidRPr="0049756A" w:rsidRDefault="0049756A" w:rsidP="00726CCD">
            <w:pPr>
              <w:jc w:val="center"/>
              <w:rPr>
                <w:rFonts w:ascii="GHEA Grapalat" w:hAnsi="GHEA Grapalat"/>
                <w:lang w:val="hy-AM"/>
              </w:rPr>
            </w:pPr>
          </w:p>
        </w:tc>
        <w:tc>
          <w:tcPr>
            <w:tcW w:w="4343" w:type="dxa"/>
          </w:tcPr>
          <w:p w14:paraId="63719FC5" w14:textId="77777777" w:rsidR="0049756A" w:rsidRPr="0027235A" w:rsidRDefault="0049756A" w:rsidP="00726CCD">
            <w:pPr>
              <w:jc w:val="center"/>
              <w:rPr>
                <w:rFonts w:ascii="GHEA Grapalat" w:hAnsi="GHEA Grapalat" w:cs="Sylfaen"/>
                <w:b/>
                <w:bCs/>
                <w:lang w:val="ru-RU"/>
              </w:rPr>
            </w:pPr>
            <w:r w:rsidRPr="0027235A">
              <w:rPr>
                <w:rFonts w:ascii="GHEA Grapalat" w:hAnsi="GHEA Grapalat" w:cs="Sylfaen"/>
                <w:b/>
                <w:bCs/>
                <w:lang w:val="pt-BR"/>
              </w:rPr>
              <w:t>ՎԱՃԱՌՈՂ</w:t>
            </w:r>
          </w:p>
          <w:p w14:paraId="190B3750" w14:textId="77777777" w:rsidR="0049756A" w:rsidRPr="0027235A" w:rsidRDefault="0049756A" w:rsidP="00726CCD">
            <w:pPr>
              <w:jc w:val="center"/>
              <w:rPr>
                <w:rFonts w:ascii="GHEA Grapalat" w:hAnsi="GHEA Grapalat"/>
                <w:lang w:val="ru-RU"/>
              </w:rPr>
            </w:pPr>
          </w:p>
          <w:p w14:paraId="5E55BD5F" w14:textId="77777777" w:rsidR="0049756A" w:rsidRPr="0027235A" w:rsidRDefault="0049756A" w:rsidP="00726CCD">
            <w:pPr>
              <w:jc w:val="center"/>
              <w:rPr>
                <w:rFonts w:ascii="GHEA Grapalat" w:hAnsi="GHEA Grapalat"/>
                <w:lang w:val="ru-RU"/>
              </w:rPr>
            </w:pPr>
          </w:p>
          <w:p w14:paraId="1A4EC007" w14:textId="77777777" w:rsidR="0049756A" w:rsidRPr="0027235A" w:rsidRDefault="0049756A" w:rsidP="00726CCD">
            <w:pPr>
              <w:jc w:val="center"/>
              <w:rPr>
                <w:rFonts w:ascii="GHEA Grapalat" w:hAnsi="GHEA Grapalat"/>
                <w:lang w:val="ru-RU"/>
              </w:rPr>
            </w:pPr>
            <w:r w:rsidRPr="0027235A">
              <w:rPr>
                <w:rFonts w:ascii="GHEA Grapalat" w:hAnsi="GHEA Grapalat"/>
                <w:lang w:val="ru-RU"/>
              </w:rPr>
              <w:t>---------------------------------</w:t>
            </w:r>
          </w:p>
          <w:p w14:paraId="5A299034" w14:textId="77777777" w:rsidR="0049756A" w:rsidRPr="0027235A" w:rsidRDefault="0049756A" w:rsidP="00726CCD">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078DF58F" w14:textId="14ACA9A8" w:rsidR="0049756A" w:rsidRPr="0027235A" w:rsidRDefault="0049756A" w:rsidP="00726CCD">
            <w:pPr>
              <w:jc w:val="center"/>
              <w:rPr>
                <w:rFonts w:ascii="GHEA Grapalat" w:hAnsi="GHEA Grapalat"/>
                <w:lang w:val="ru-RU"/>
              </w:rPr>
            </w:pPr>
          </w:p>
        </w:tc>
      </w:tr>
    </w:tbl>
    <w:p w14:paraId="0C9F0EF9" w14:textId="77777777" w:rsidR="00515F9A" w:rsidRPr="00EB5F7E" w:rsidRDefault="00515F9A" w:rsidP="00EB5F7E">
      <w:pPr>
        <w:jc w:val="both"/>
        <w:rPr>
          <w:rFonts w:ascii="GHEA Grapalat" w:hAnsi="GHEA Grapalat" w:cs="Sylfaen"/>
          <w:b/>
          <w:sz w:val="24"/>
          <w:szCs w:val="24"/>
          <w:u w:val="single"/>
          <w:lang w:val="hy-AM"/>
        </w:rPr>
      </w:pPr>
    </w:p>
    <w:p w14:paraId="047D082E" w14:textId="77777777" w:rsidR="0096314A" w:rsidRPr="009341A7" w:rsidRDefault="0096314A" w:rsidP="0066718C">
      <w:pPr>
        <w:spacing w:after="0"/>
        <w:contextualSpacing/>
        <w:jc w:val="right"/>
        <w:rPr>
          <w:rFonts w:ascii="GHEA Grapalat" w:hAnsi="GHEA Grapalat"/>
          <w:b/>
          <w:color w:val="000000" w:themeColor="text1"/>
          <w:lang w:val="es-ES"/>
        </w:rPr>
      </w:pPr>
      <w:bookmarkStart w:id="2" w:name="_GoBack"/>
      <w:bookmarkEnd w:id="2"/>
    </w:p>
    <w:bookmarkEnd w:id="0"/>
    <w:bookmarkEnd w:id="1"/>
    <w:sectPr w:rsidR="0096314A" w:rsidRPr="009341A7" w:rsidSect="003E2D36">
      <w:footerReference w:type="default" r:id="rId8"/>
      <w:pgSz w:w="12240" w:h="15840"/>
      <w:pgMar w:top="540" w:right="450" w:bottom="2070" w:left="1170" w:header="708" w:footer="56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BE27D" w14:textId="77777777" w:rsidR="00DB6122" w:rsidRDefault="00DB6122" w:rsidP="00A54A6F">
      <w:pPr>
        <w:spacing w:after="0" w:line="240" w:lineRule="auto"/>
      </w:pPr>
      <w:r>
        <w:separator/>
      </w:r>
    </w:p>
  </w:endnote>
  <w:endnote w:type="continuationSeparator" w:id="0">
    <w:p w14:paraId="6FF9E94C" w14:textId="77777777" w:rsidR="00DB6122" w:rsidRDefault="00DB6122" w:rsidP="00A54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EAF10" w14:textId="4B91BA57" w:rsidR="00DB6122" w:rsidRDefault="00DB6122" w:rsidP="00497F2A">
    <w:pPr>
      <w:ind w:right="260"/>
    </w:pPr>
    <w:r>
      <w:rPr>
        <w:noProof/>
        <w:color w:val="1F497D" w:themeColor="text2"/>
        <w:sz w:val="26"/>
        <w:szCs w:val="26"/>
      </w:rPr>
      <mc:AlternateContent>
        <mc:Choice Requires="wps">
          <w:drawing>
            <wp:anchor distT="0" distB="0" distL="114300" distR="114300" simplePos="0" relativeHeight="251658240" behindDoc="0" locked="0" layoutInCell="1" allowOverlap="1" wp14:anchorId="03A8EDA7" wp14:editId="02B1E043">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93000</wp14:pctPosVOffset>
                  </wp:positionV>
                </mc:Choice>
                <mc:Fallback>
                  <wp:positionV relativeFrom="page">
                    <wp:posOffset>9354185</wp:posOffset>
                  </wp:positionV>
                </mc:Fallback>
              </mc:AlternateContent>
              <wp:extent cx="386715" cy="323215"/>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 cy="3232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EC3BB3" w14:textId="0991FB2C" w:rsidR="00DB6122" w:rsidRDefault="00DB6122">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0C595E">
                            <w:rPr>
                              <w:noProof/>
                              <w:color w:val="0F243E" w:themeColor="text2" w:themeShade="80"/>
                              <w:sz w:val="26"/>
                              <w:szCs w:val="26"/>
                            </w:rPr>
                            <w:t>13</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03A8EDA7" id="_x0000_t202" coordsize="21600,21600" o:spt="202" path="m,l,21600r21600,l21600,xe">
              <v:stroke joinstyle="miter"/>
              <v:path gradientshapeok="t" o:connecttype="rect"/>
            </v:shapetype>
            <v:shape id="Text Box 49" o:spid="_x0000_s1026" type="#_x0000_t202" style="position:absolute;margin-left:0;margin-top:0;width:30.45pt;height:25.4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" fillcolor="white [3201]" stroked="f" strokeweight=".5pt">
              <v:path arrowok="t"/>
              <v:textbox style="mso-fit-shape-to-text:t" inset="0,,0">
                <w:txbxContent>
                  <w:p w14:paraId="0EEC3BB3" w14:textId="0991FB2C" w:rsidR="00DB6122" w:rsidRDefault="00DB6122">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0C595E">
                      <w:rPr>
                        <w:noProof/>
                        <w:color w:val="0F243E" w:themeColor="text2" w:themeShade="80"/>
                        <w:sz w:val="26"/>
                        <w:szCs w:val="26"/>
                      </w:rPr>
                      <w:t>13</w:t>
                    </w:r>
                    <w:r>
                      <w:rPr>
                        <w:color w:val="0F243E" w:themeColor="text2" w:themeShade="80"/>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747DF" w14:textId="77777777" w:rsidR="00DB6122" w:rsidRDefault="00DB6122" w:rsidP="00A54A6F">
      <w:pPr>
        <w:spacing w:after="0" w:line="240" w:lineRule="auto"/>
      </w:pPr>
      <w:r>
        <w:separator/>
      </w:r>
    </w:p>
  </w:footnote>
  <w:footnote w:type="continuationSeparator" w:id="0">
    <w:p w14:paraId="33CC6C4E" w14:textId="77777777" w:rsidR="00DB6122" w:rsidRDefault="00DB6122" w:rsidP="00A54A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112B"/>
    <w:multiLevelType w:val="hybridMultilevel"/>
    <w:tmpl w:val="7C2077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834B1C"/>
    <w:multiLevelType w:val="hybridMultilevel"/>
    <w:tmpl w:val="6AF6E69C"/>
    <w:lvl w:ilvl="0" w:tplc="877ADB52">
      <w:start w:val="1"/>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350927"/>
    <w:multiLevelType w:val="hybridMultilevel"/>
    <w:tmpl w:val="40F09002"/>
    <w:lvl w:ilvl="0" w:tplc="1AC42CF6">
      <w:numFmt w:val="bullet"/>
      <w:lvlText w:val="-"/>
      <w:lvlJc w:val="left"/>
      <w:pPr>
        <w:ind w:left="436" w:hanging="360"/>
      </w:pPr>
      <w:rPr>
        <w:rFonts w:ascii="GHEA Grapalat" w:eastAsia="Calibri" w:hAnsi="GHEA Grapalat" w:cs="Times New Roman" w:hint="default"/>
        <w:color w:val="auto"/>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6"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AF60EE"/>
    <w:multiLevelType w:val="hybridMultilevel"/>
    <w:tmpl w:val="C9CE79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1A34C97"/>
    <w:multiLevelType w:val="hybridMultilevel"/>
    <w:tmpl w:val="3184FD8E"/>
    <w:lvl w:ilvl="0" w:tplc="77AEE04A">
      <w:numFmt w:val="bullet"/>
      <w:lvlText w:val="-"/>
      <w:lvlJc w:val="left"/>
      <w:pPr>
        <w:ind w:left="1440" w:hanging="360"/>
      </w:pPr>
      <w:rPr>
        <w:rFonts w:ascii="GHEA Grapalat" w:eastAsiaTheme="minorHAnsi" w:hAnsi="GHEA Grapalat" w:cstheme="minorBid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12" w15:restartNumberingAfterBreak="0">
    <w:nsid w:val="760E3DBC"/>
    <w:multiLevelType w:val="hybridMultilevel"/>
    <w:tmpl w:val="6D783398"/>
    <w:lvl w:ilvl="0" w:tplc="6AC0CE9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1"/>
  </w:num>
  <w:num w:numId="5">
    <w:abstractNumId w:val="6"/>
  </w:num>
  <w:num w:numId="6">
    <w:abstractNumId w:val="11"/>
  </w:num>
  <w:num w:numId="7">
    <w:abstractNumId w:val="5"/>
  </w:num>
  <w:num w:numId="8">
    <w:abstractNumId w:val="9"/>
  </w:num>
  <w:num w:numId="9">
    <w:abstractNumId w:val="3"/>
  </w:num>
  <w:num w:numId="10">
    <w:abstractNumId w:val="10"/>
  </w:num>
  <w:num w:numId="11">
    <w:abstractNumId w:val="12"/>
  </w:num>
  <w:num w:numId="12">
    <w:abstractNumId w:val="0"/>
  </w:num>
  <w:num w:numId="1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proofState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52F"/>
    <w:rsid w:val="000060B1"/>
    <w:rsid w:val="00006573"/>
    <w:rsid w:val="000065EA"/>
    <w:rsid w:val="00007015"/>
    <w:rsid w:val="0001180E"/>
    <w:rsid w:val="0001194A"/>
    <w:rsid w:val="00012149"/>
    <w:rsid w:val="00012FA6"/>
    <w:rsid w:val="000132A4"/>
    <w:rsid w:val="0001389B"/>
    <w:rsid w:val="00013AE7"/>
    <w:rsid w:val="00015D4A"/>
    <w:rsid w:val="00016C1C"/>
    <w:rsid w:val="00017365"/>
    <w:rsid w:val="0001765D"/>
    <w:rsid w:val="00017DD5"/>
    <w:rsid w:val="00020471"/>
    <w:rsid w:val="0002064B"/>
    <w:rsid w:val="0002071D"/>
    <w:rsid w:val="00021586"/>
    <w:rsid w:val="000220AC"/>
    <w:rsid w:val="00022882"/>
    <w:rsid w:val="0002422C"/>
    <w:rsid w:val="000243B3"/>
    <w:rsid w:val="0002464A"/>
    <w:rsid w:val="00025828"/>
    <w:rsid w:val="00026E85"/>
    <w:rsid w:val="0003087D"/>
    <w:rsid w:val="00034D3C"/>
    <w:rsid w:val="00036859"/>
    <w:rsid w:val="00041364"/>
    <w:rsid w:val="00043572"/>
    <w:rsid w:val="00044741"/>
    <w:rsid w:val="00045047"/>
    <w:rsid w:val="000454C6"/>
    <w:rsid w:val="00045CC8"/>
    <w:rsid w:val="0004665E"/>
    <w:rsid w:val="00046771"/>
    <w:rsid w:val="00047E22"/>
    <w:rsid w:val="00051BE8"/>
    <w:rsid w:val="0005271A"/>
    <w:rsid w:val="00053238"/>
    <w:rsid w:val="00057620"/>
    <w:rsid w:val="00061DE1"/>
    <w:rsid w:val="00062A34"/>
    <w:rsid w:val="0006346E"/>
    <w:rsid w:val="00063782"/>
    <w:rsid w:val="00064870"/>
    <w:rsid w:val="00064C24"/>
    <w:rsid w:val="000660EA"/>
    <w:rsid w:val="000668A1"/>
    <w:rsid w:val="000701FE"/>
    <w:rsid w:val="00071524"/>
    <w:rsid w:val="00073102"/>
    <w:rsid w:val="000751C3"/>
    <w:rsid w:val="000815AE"/>
    <w:rsid w:val="00082042"/>
    <w:rsid w:val="000875A8"/>
    <w:rsid w:val="00087C23"/>
    <w:rsid w:val="00090117"/>
    <w:rsid w:val="00090994"/>
    <w:rsid w:val="000910C4"/>
    <w:rsid w:val="0009128A"/>
    <w:rsid w:val="00091D82"/>
    <w:rsid w:val="00093596"/>
    <w:rsid w:val="000937B5"/>
    <w:rsid w:val="000944BD"/>
    <w:rsid w:val="0009463D"/>
    <w:rsid w:val="00095324"/>
    <w:rsid w:val="0009532E"/>
    <w:rsid w:val="00097D0B"/>
    <w:rsid w:val="000A05A3"/>
    <w:rsid w:val="000A08D7"/>
    <w:rsid w:val="000A0FB8"/>
    <w:rsid w:val="000A351B"/>
    <w:rsid w:val="000A388F"/>
    <w:rsid w:val="000A3B7C"/>
    <w:rsid w:val="000A3B9F"/>
    <w:rsid w:val="000A3BFA"/>
    <w:rsid w:val="000A4544"/>
    <w:rsid w:val="000B10E5"/>
    <w:rsid w:val="000B1B54"/>
    <w:rsid w:val="000B309F"/>
    <w:rsid w:val="000B4181"/>
    <w:rsid w:val="000B43E2"/>
    <w:rsid w:val="000B441B"/>
    <w:rsid w:val="000B4BC7"/>
    <w:rsid w:val="000B56D3"/>
    <w:rsid w:val="000B5AE9"/>
    <w:rsid w:val="000C0CD5"/>
    <w:rsid w:val="000C23F7"/>
    <w:rsid w:val="000C38A8"/>
    <w:rsid w:val="000C4FD9"/>
    <w:rsid w:val="000C5181"/>
    <w:rsid w:val="000C5267"/>
    <w:rsid w:val="000C595E"/>
    <w:rsid w:val="000C7AAF"/>
    <w:rsid w:val="000D0B52"/>
    <w:rsid w:val="000D1420"/>
    <w:rsid w:val="000D1FB4"/>
    <w:rsid w:val="000D3338"/>
    <w:rsid w:val="000D475D"/>
    <w:rsid w:val="000D6B55"/>
    <w:rsid w:val="000D79A3"/>
    <w:rsid w:val="000E1CE9"/>
    <w:rsid w:val="000E2756"/>
    <w:rsid w:val="000E2981"/>
    <w:rsid w:val="000E4EC7"/>
    <w:rsid w:val="000E53AF"/>
    <w:rsid w:val="000E57D2"/>
    <w:rsid w:val="000E6B31"/>
    <w:rsid w:val="000E6FE4"/>
    <w:rsid w:val="000F2205"/>
    <w:rsid w:val="000F3B9A"/>
    <w:rsid w:val="000F3D4A"/>
    <w:rsid w:val="00100853"/>
    <w:rsid w:val="00103127"/>
    <w:rsid w:val="001058DB"/>
    <w:rsid w:val="00106347"/>
    <w:rsid w:val="00106AB1"/>
    <w:rsid w:val="00110B19"/>
    <w:rsid w:val="001118F8"/>
    <w:rsid w:val="00111C80"/>
    <w:rsid w:val="00111E3B"/>
    <w:rsid w:val="0011330C"/>
    <w:rsid w:val="00115C29"/>
    <w:rsid w:val="001170FC"/>
    <w:rsid w:val="0012014F"/>
    <w:rsid w:val="00121A67"/>
    <w:rsid w:val="001257D7"/>
    <w:rsid w:val="0012659A"/>
    <w:rsid w:val="001311C5"/>
    <w:rsid w:val="0013317F"/>
    <w:rsid w:val="0013331B"/>
    <w:rsid w:val="0013481D"/>
    <w:rsid w:val="00135108"/>
    <w:rsid w:val="00136B7A"/>
    <w:rsid w:val="00140401"/>
    <w:rsid w:val="00141A3A"/>
    <w:rsid w:val="00142DC6"/>
    <w:rsid w:val="00143B07"/>
    <w:rsid w:val="0014541A"/>
    <w:rsid w:val="00145F82"/>
    <w:rsid w:val="00151270"/>
    <w:rsid w:val="001517A1"/>
    <w:rsid w:val="00152A03"/>
    <w:rsid w:val="00154EB9"/>
    <w:rsid w:val="0015635D"/>
    <w:rsid w:val="001613AA"/>
    <w:rsid w:val="001621B3"/>
    <w:rsid w:val="00163B42"/>
    <w:rsid w:val="00165685"/>
    <w:rsid w:val="0016668C"/>
    <w:rsid w:val="00166947"/>
    <w:rsid w:val="00171A9B"/>
    <w:rsid w:val="00171BDC"/>
    <w:rsid w:val="00172EC2"/>
    <w:rsid w:val="0017382D"/>
    <w:rsid w:val="00180EDF"/>
    <w:rsid w:val="00181C34"/>
    <w:rsid w:val="00182AC7"/>
    <w:rsid w:val="00185EA9"/>
    <w:rsid w:val="00186E6F"/>
    <w:rsid w:val="001905BF"/>
    <w:rsid w:val="00193216"/>
    <w:rsid w:val="00194F7B"/>
    <w:rsid w:val="00196AA2"/>
    <w:rsid w:val="0019714F"/>
    <w:rsid w:val="00197782"/>
    <w:rsid w:val="001A24E0"/>
    <w:rsid w:val="001A58EC"/>
    <w:rsid w:val="001A7332"/>
    <w:rsid w:val="001A785A"/>
    <w:rsid w:val="001B0C8F"/>
    <w:rsid w:val="001B1447"/>
    <w:rsid w:val="001B2764"/>
    <w:rsid w:val="001B3B29"/>
    <w:rsid w:val="001B5F9B"/>
    <w:rsid w:val="001B6DB7"/>
    <w:rsid w:val="001B765F"/>
    <w:rsid w:val="001C0223"/>
    <w:rsid w:val="001C1E60"/>
    <w:rsid w:val="001C2ED2"/>
    <w:rsid w:val="001C4487"/>
    <w:rsid w:val="001D0146"/>
    <w:rsid w:val="001D3463"/>
    <w:rsid w:val="001D56B0"/>
    <w:rsid w:val="001D5D00"/>
    <w:rsid w:val="001E1171"/>
    <w:rsid w:val="001E18D6"/>
    <w:rsid w:val="001E223C"/>
    <w:rsid w:val="001E40FD"/>
    <w:rsid w:val="001E50FC"/>
    <w:rsid w:val="001E7C4E"/>
    <w:rsid w:val="001F1C99"/>
    <w:rsid w:val="001F3204"/>
    <w:rsid w:val="001F3FF8"/>
    <w:rsid w:val="001F5468"/>
    <w:rsid w:val="001F5A4B"/>
    <w:rsid w:val="001F5BF5"/>
    <w:rsid w:val="001F6CBA"/>
    <w:rsid w:val="001F6EF0"/>
    <w:rsid w:val="001F7ED4"/>
    <w:rsid w:val="001F7F44"/>
    <w:rsid w:val="00200E17"/>
    <w:rsid w:val="00201C5F"/>
    <w:rsid w:val="00201F16"/>
    <w:rsid w:val="00203ADB"/>
    <w:rsid w:val="00204E4D"/>
    <w:rsid w:val="00207B1B"/>
    <w:rsid w:val="002102E8"/>
    <w:rsid w:val="00212CEE"/>
    <w:rsid w:val="00212D9B"/>
    <w:rsid w:val="002140E1"/>
    <w:rsid w:val="00216254"/>
    <w:rsid w:val="00217B35"/>
    <w:rsid w:val="00217B9A"/>
    <w:rsid w:val="00217C95"/>
    <w:rsid w:val="00222880"/>
    <w:rsid w:val="00223E3F"/>
    <w:rsid w:val="00224F1B"/>
    <w:rsid w:val="002251AB"/>
    <w:rsid w:val="0022621C"/>
    <w:rsid w:val="00227470"/>
    <w:rsid w:val="0022747C"/>
    <w:rsid w:val="00227876"/>
    <w:rsid w:val="00230A38"/>
    <w:rsid w:val="00236104"/>
    <w:rsid w:val="00236210"/>
    <w:rsid w:val="00236DFA"/>
    <w:rsid w:val="00237350"/>
    <w:rsid w:val="00242FE4"/>
    <w:rsid w:val="0024470F"/>
    <w:rsid w:val="00245936"/>
    <w:rsid w:val="00245E61"/>
    <w:rsid w:val="002460B8"/>
    <w:rsid w:val="002477B7"/>
    <w:rsid w:val="00250069"/>
    <w:rsid w:val="00253361"/>
    <w:rsid w:val="00255BA5"/>
    <w:rsid w:val="00255CCC"/>
    <w:rsid w:val="00256A7C"/>
    <w:rsid w:val="00257037"/>
    <w:rsid w:val="002573EC"/>
    <w:rsid w:val="00260241"/>
    <w:rsid w:val="00260B73"/>
    <w:rsid w:val="00260F60"/>
    <w:rsid w:val="00262C70"/>
    <w:rsid w:val="00263DE0"/>
    <w:rsid w:val="00264217"/>
    <w:rsid w:val="002661FA"/>
    <w:rsid w:val="00271706"/>
    <w:rsid w:val="00271D6B"/>
    <w:rsid w:val="002720C8"/>
    <w:rsid w:val="00274683"/>
    <w:rsid w:val="002750DB"/>
    <w:rsid w:val="00276F6D"/>
    <w:rsid w:val="00280174"/>
    <w:rsid w:val="0028271D"/>
    <w:rsid w:val="002836BA"/>
    <w:rsid w:val="00284BD7"/>
    <w:rsid w:val="00286A2E"/>
    <w:rsid w:val="00290B6D"/>
    <w:rsid w:val="00292D61"/>
    <w:rsid w:val="002938A7"/>
    <w:rsid w:val="002947F5"/>
    <w:rsid w:val="00294BB0"/>
    <w:rsid w:val="002A0591"/>
    <w:rsid w:val="002A14D0"/>
    <w:rsid w:val="002A1EDC"/>
    <w:rsid w:val="002A227D"/>
    <w:rsid w:val="002A3183"/>
    <w:rsid w:val="002A37B7"/>
    <w:rsid w:val="002A68B7"/>
    <w:rsid w:val="002A6CA1"/>
    <w:rsid w:val="002A7A73"/>
    <w:rsid w:val="002A7B78"/>
    <w:rsid w:val="002B000C"/>
    <w:rsid w:val="002B068F"/>
    <w:rsid w:val="002B092D"/>
    <w:rsid w:val="002B2949"/>
    <w:rsid w:val="002B636E"/>
    <w:rsid w:val="002B748B"/>
    <w:rsid w:val="002B77DF"/>
    <w:rsid w:val="002C0BCF"/>
    <w:rsid w:val="002C2D03"/>
    <w:rsid w:val="002C318F"/>
    <w:rsid w:val="002C39DD"/>
    <w:rsid w:val="002C51AF"/>
    <w:rsid w:val="002C534F"/>
    <w:rsid w:val="002C5574"/>
    <w:rsid w:val="002C5CBD"/>
    <w:rsid w:val="002C68BA"/>
    <w:rsid w:val="002C708C"/>
    <w:rsid w:val="002D2A5F"/>
    <w:rsid w:val="002D35B7"/>
    <w:rsid w:val="002D5D71"/>
    <w:rsid w:val="002D6D02"/>
    <w:rsid w:val="002E1EBF"/>
    <w:rsid w:val="002E2A2F"/>
    <w:rsid w:val="002E2BAB"/>
    <w:rsid w:val="002E324C"/>
    <w:rsid w:val="002E634A"/>
    <w:rsid w:val="002E72D7"/>
    <w:rsid w:val="002F0048"/>
    <w:rsid w:val="002F0434"/>
    <w:rsid w:val="002F1037"/>
    <w:rsid w:val="002F1162"/>
    <w:rsid w:val="002F2650"/>
    <w:rsid w:val="002F3F31"/>
    <w:rsid w:val="002F41A0"/>
    <w:rsid w:val="002F427A"/>
    <w:rsid w:val="002F46D3"/>
    <w:rsid w:val="002F785D"/>
    <w:rsid w:val="002F7ADC"/>
    <w:rsid w:val="003010F1"/>
    <w:rsid w:val="0030141A"/>
    <w:rsid w:val="003016B0"/>
    <w:rsid w:val="0030502F"/>
    <w:rsid w:val="003062FD"/>
    <w:rsid w:val="0030690A"/>
    <w:rsid w:val="00306F42"/>
    <w:rsid w:val="003075C6"/>
    <w:rsid w:val="0031020F"/>
    <w:rsid w:val="00310C9F"/>
    <w:rsid w:val="00313152"/>
    <w:rsid w:val="003133F4"/>
    <w:rsid w:val="00315F39"/>
    <w:rsid w:val="00320AAE"/>
    <w:rsid w:val="00326536"/>
    <w:rsid w:val="00326A0E"/>
    <w:rsid w:val="00327048"/>
    <w:rsid w:val="00331EE7"/>
    <w:rsid w:val="00332DC9"/>
    <w:rsid w:val="00335E74"/>
    <w:rsid w:val="00335E94"/>
    <w:rsid w:val="003375A0"/>
    <w:rsid w:val="00337C19"/>
    <w:rsid w:val="00340111"/>
    <w:rsid w:val="00340DDE"/>
    <w:rsid w:val="003430CF"/>
    <w:rsid w:val="00343537"/>
    <w:rsid w:val="00343BD6"/>
    <w:rsid w:val="00346412"/>
    <w:rsid w:val="00347222"/>
    <w:rsid w:val="003502C0"/>
    <w:rsid w:val="00350B09"/>
    <w:rsid w:val="00350FCB"/>
    <w:rsid w:val="00351195"/>
    <w:rsid w:val="00352AE9"/>
    <w:rsid w:val="00361534"/>
    <w:rsid w:val="00363C86"/>
    <w:rsid w:val="00365BB9"/>
    <w:rsid w:val="00367022"/>
    <w:rsid w:val="0036729F"/>
    <w:rsid w:val="00371674"/>
    <w:rsid w:val="003727B8"/>
    <w:rsid w:val="0037620B"/>
    <w:rsid w:val="003765E8"/>
    <w:rsid w:val="00377BDF"/>
    <w:rsid w:val="00377D4D"/>
    <w:rsid w:val="00377F38"/>
    <w:rsid w:val="0038168C"/>
    <w:rsid w:val="00382F5D"/>
    <w:rsid w:val="003834EA"/>
    <w:rsid w:val="00386C11"/>
    <w:rsid w:val="0039004D"/>
    <w:rsid w:val="00390747"/>
    <w:rsid w:val="00390A7A"/>
    <w:rsid w:val="0039210A"/>
    <w:rsid w:val="003935C7"/>
    <w:rsid w:val="0039491F"/>
    <w:rsid w:val="003976A8"/>
    <w:rsid w:val="003979A2"/>
    <w:rsid w:val="003A1273"/>
    <w:rsid w:val="003A1448"/>
    <w:rsid w:val="003A209B"/>
    <w:rsid w:val="003A330E"/>
    <w:rsid w:val="003A366C"/>
    <w:rsid w:val="003A4E7E"/>
    <w:rsid w:val="003A6258"/>
    <w:rsid w:val="003A668D"/>
    <w:rsid w:val="003A7753"/>
    <w:rsid w:val="003A7A01"/>
    <w:rsid w:val="003B01FF"/>
    <w:rsid w:val="003B312B"/>
    <w:rsid w:val="003B32A4"/>
    <w:rsid w:val="003B4E8E"/>
    <w:rsid w:val="003B4F30"/>
    <w:rsid w:val="003B5659"/>
    <w:rsid w:val="003B56E9"/>
    <w:rsid w:val="003B5767"/>
    <w:rsid w:val="003B5883"/>
    <w:rsid w:val="003B59ED"/>
    <w:rsid w:val="003B6779"/>
    <w:rsid w:val="003B79EE"/>
    <w:rsid w:val="003C423A"/>
    <w:rsid w:val="003C537F"/>
    <w:rsid w:val="003C5B9B"/>
    <w:rsid w:val="003C6C55"/>
    <w:rsid w:val="003D0FAC"/>
    <w:rsid w:val="003D4C7C"/>
    <w:rsid w:val="003D535A"/>
    <w:rsid w:val="003E148E"/>
    <w:rsid w:val="003E252B"/>
    <w:rsid w:val="003E2743"/>
    <w:rsid w:val="003E2D36"/>
    <w:rsid w:val="003E5414"/>
    <w:rsid w:val="003E69D0"/>
    <w:rsid w:val="003E7152"/>
    <w:rsid w:val="003E7A28"/>
    <w:rsid w:val="003E7E60"/>
    <w:rsid w:val="003F7A83"/>
    <w:rsid w:val="0040107C"/>
    <w:rsid w:val="004023A8"/>
    <w:rsid w:val="004025EA"/>
    <w:rsid w:val="004035B7"/>
    <w:rsid w:val="0040376B"/>
    <w:rsid w:val="00404672"/>
    <w:rsid w:val="004059BE"/>
    <w:rsid w:val="004069A7"/>
    <w:rsid w:val="004101C2"/>
    <w:rsid w:val="0041261A"/>
    <w:rsid w:val="00412936"/>
    <w:rsid w:val="00412DEC"/>
    <w:rsid w:val="004140FF"/>
    <w:rsid w:val="004143B8"/>
    <w:rsid w:val="0041530B"/>
    <w:rsid w:val="004165DC"/>
    <w:rsid w:val="0041797D"/>
    <w:rsid w:val="00417A43"/>
    <w:rsid w:val="00417AFF"/>
    <w:rsid w:val="00420B9C"/>
    <w:rsid w:val="0042281C"/>
    <w:rsid w:val="00422BDD"/>
    <w:rsid w:val="00422E91"/>
    <w:rsid w:val="00424091"/>
    <w:rsid w:val="0042455A"/>
    <w:rsid w:val="00425196"/>
    <w:rsid w:val="00425336"/>
    <w:rsid w:val="004276B9"/>
    <w:rsid w:val="00430A84"/>
    <w:rsid w:val="00430DEB"/>
    <w:rsid w:val="00430E61"/>
    <w:rsid w:val="004334EB"/>
    <w:rsid w:val="004337C2"/>
    <w:rsid w:val="00435416"/>
    <w:rsid w:val="004354F0"/>
    <w:rsid w:val="004359CF"/>
    <w:rsid w:val="00436140"/>
    <w:rsid w:val="00436656"/>
    <w:rsid w:val="004370E2"/>
    <w:rsid w:val="00441070"/>
    <w:rsid w:val="004412A2"/>
    <w:rsid w:val="0044202B"/>
    <w:rsid w:val="00443E99"/>
    <w:rsid w:val="00444E61"/>
    <w:rsid w:val="00445274"/>
    <w:rsid w:val="0044535C"/>
    <w:rsid w:val="0044665B"/>
    <w:rsid w:val="0044685E"/>
    <w:rsid w:val="004478E3"/>
    <w:rsid w:val="0045089B"/>
    <w:rsid w:val="00450A0B"/>
    <w:rsid w:val="00450BAB"/>
    <w:rsid w:val="004512B0"/>
    <w:rsid w:val="00452BF0"/>
    <w:rsid w:val="00453914"/>
    <w:rsid w:val="0045416F"/>
    <w:rsid w:val="00454EEC"/>
    <w:rsid w:val="00456EAF"/>
    <w:rsid w:val="00457663"/>
    <w:rsid w:val="0045798A"/>
    <w:rsid w:val="00460980"/>
    <w:rsid w:val="00461028"/>
    <w:rsid w:val="00462381"/>
    <w:rsid w:val="004641DE"/>
    <w:rsid w:val="004652E1"/>
    <w:rsid w:val="004656AB"/>
    <w:rsid w:val="00465BA9"/>
    <w:rsid w:val="00465F57"/>
    <w:rsid w:val="00466167"/>
    <w:rsid w:val="00467938"/>
    <w:rsid w:val="0047163B"/>
    <w:rsid w:val="004718B5"/>
    <w:rsid w:val="00471927"/>
    <w:rsid w:val="00473DE4"/>
    <w:rsid w:val="00473FC2"/>
    <w:rsid w:val="004764BF"/>
    <w:rsid w:val="00480468"/>
    <w:rsid w:val="00481139"/>
    <w:rsid w:val="00481C8A"/>
    <w:rsid w:val="00483327"/>
    <w:rsid w:val="00483581"/>
    <w:rsid w:val="004842DF"/>
    <w:rsid w:val="00484698"/>
    <w:rsid w:val="004854A2"/>
    <w:rsid w:val="00487E8E"/>
    <w:rsid w:val="00491E32"/>
    <w:rsid w:val="00492B9D"/>
    <w:rsid w:val="0049449F"/>
    <w:rsid w:val="0049756A"/>
    <w:rsid w:val="0049790A"/>
    <w:rsid w:val="00497F2A"/>
    <w:rsid w:val="004A0A70"/>
    <w:rsid w:val="004A26D0"/>
    <w:rsid w:val="004A2F43"/>
    <w:rsid w:val="004A5057"/>
    <w:rsid w:val="004A58C6"/>
    <w:rsid w:val="004B03D9"/>
    <w:rsid w:val="004B20F0"/>
    <w:rsid w:val="004B26BE"/>
    <w:rsid w:val="004B2DA9"/>
    <w:rsid w:val="004B2EF8"/>
    <w:rsid w:val="004B2F5B"/>
    <w:rsid w:val="004B38AA"/>
    <w:rsid w:val="004B407C"/>
    <w:rsid w:val="004B4DE6"/>
    <w:rsid w:val="004B5768"/>
    <w:rsid w:val="004C015B"/>
    <w:rsid w:val="004C0D8E"/>
    <w:rsid w:val="004C118F"/>
    <w:rsid w:val="004C1295"/>
    <w:rsid w:val="004C2A2A"/>
    <w:rsid w:val="004C39F8"/>
    <w:rsid w:val="004C63BC"/>
    <w:rsid w:val="004D0E07"/>
    <w:rsid w:val="004D1317"/>
    <w:rsid w:val="004D14C1"/>
    <w:rsid w:val="004D2FFF"/>
    <w:rsid w:val="004D389F"/>
    <w:rsid w:val="004D46C3"/>
    <w:rsid w:val="004D515E"/>
    <w:rsid w:val="004D51CF"/>
    <w:rsid w:val="004D5709"/>
    <w:rsid w:val="004D5893"/>
    <w:rsid w:val="004D5985"/>
    <w:rsid w:val="004E0A36"/>
    <w:rsid w:val="004E1529"/>
    <w:rsid w:val="004E257C"/>
    <w:rsid w:val="004E41FF"/>
    <w:rsid w:val="004E5DEF"/>
    <w:rsid w:val="004E60C8"/>
    <w:rsid w:val="004E7F14"/>
    <w:rsid w:val="004F089A"/>
    <w:rsid w:val="004F0F20"/>
    <w:rsid w:val="004F1194"/>
    <w:rsid w:val="004F2FD4"/>
    <w:rsid w:val="004F357A"/>
    <w:rsid w:val="004F3837"/>
    <w:rsid w:val="004F3953"/>
    <w:rsid w:val="004F476B"/>
    <w:rsid w:val="004F77EA"/>
    <w:rsid w:val="005009FE"/>
    <w:rsid w:val="00500D67"/>
    <w:rsid w:val="00503F7C"/>
    <w:rsid w:val="00504D8C"/>
    <w:rsid w:val="00505FCE"/>
    <w:rsid w:val="0051098C"/>
    <w:rsid w:val="00511769"/>
    <w:rsid w:val="005127B0"/>
    <w:rsid w:val="00513BF1"/>
    <w:rsid w:val="0051488D"/>
    <w:rsid w:val="005153B5"/>
    <w:rsid w:val="00515F9A"/>
    <w:rsid w:val="00516DAE"/>
    <w:rsid w:val="00517ABA"/>
    <w:rsid w:val="00520AAC"/>
    <w:rsid w:val="00521322"/>
    <w:rsid w:val="00522DA7"/>
    <w:rsid w:val="005236D2"/>
    <w:rsid w:val="00530A5C"/>
    <w:rsid w:val="00530E62"/>
    <w:rsid w:val="00532AC3"/>
    <w:rsid w:val="0053535D"/>
    <w:rsid w:val="00537A2A"/>
    <w:rsid w:val="00537C2E"/>
    <w:rsid w:val="00540856"/>
    <w:rsid w:val="00541FCC"/>
    <w:rsid w:val="005426FA"/>
    <w:rsid w:val="00542A6F"/>
    <w:rsid w:val="00544230"/>
    <w:rsid w:val="00545149"/>
    <w:rsid w:val="00547DDC"/>
    <w:rsid w:val="00550CAC"/>
    <w:rsid w:val="00552503"/>
    <w:rsid w:val="00552820"/>
    <w:rsid w:val="005528CD"/>
    <w:rsid w:val="00556688"/>
    <w:rsid w:val="0056050E"/>
    <w:rsid w:val="0056277A"/>
    <w:rsid w:val="005639D3"/>
    <w:rsid w:val="00563CFA"/>
    <w:rsid w:val="00565572"/>
    <w:rsid w:val="005658F9"/>
    <w:rsid w:val="0056643D"/>
    <w:rsid w:val="0057136F"/>
    <w:rsid w:val="0057334B"/>
    <w:rsid w:val="00573AE6"/>
    <w:rsid w:val="005740F6"/>
    <w:rsid w:val="00576E5F"/>
    <w:rsid w:val="00580BBB"/>
    <w:rsid w:val="005817F4"/>
    <w:rsid w:val="005832BB"/>
    <w:rsid w:val="00586390"/>
    <w:rsid w:val="00586D72"/>
    <w:rsid w:val="00587D47"/>
    <w:rsid w:val="00591E59"/>
    <w:rsid w:val="00591E97"/>
    <w:rsid w:val="005920F1"/>
    <w:rsid w:val="005949B5"/>
    <w:rsid w:val="005950A3"/>
    <w:rsid w:val="005951D6"/>
    <w:rsid w:val="00595C6A"/>
    <w:rsid w:val="00596BD7"/>
    <w:rsid w:val="00596D3B"/>
    <w:rsid w:val="00596E4A"/>
    <w:rsid w:val="005973EA"/>
    <w:rsid w:val="005A13CC"/>
    <w:rsid w:val="005A197E"/>
    <w:rsid w:val="005A2DD2"/>
    <w:rsid w:val="005A3177"/>
    <w:rsid w:val="005A47F5"/>
    <w:rsid w:val="005B3185"/>
    <w:rsid w:val="005B335A"/>
    <w:rsid w:val="005B3D83"/>
    <w:rsid w:val="005B3EBC"/>
    <w:rsid w:val="005B4210"/>
    <w:rsid w:val="005B4858"/>
    <w:rsid w:val="005B504F"/>
    <w:rsid w:val="005B5231"/>
    <w:rsid w:val="005C5412"/>
    <w:rsid w:val="005C62D8"/>
    <w:rsid w:val="005C6DF6"/>
    <w:rsid w:val="005D0DEF"/>
    <w:rsid w:val="005D1454"/>
    <w:rsid w:val="005D225B"/>
    <w:rsid w:val="005D5116"/>
    <w:rsid w:val="005D5FD5"/>
    <w:rsid w:val="005E0E29"/>
    <w:rsid w:val="005E104A"/>
    <w:rsid w:val="005E1CCF"/>
    <w:rsid w:val="005E38EF"/>
    <w:rsid w:val="005E3D13"/>
    <w:rsid w:val="005E44F8"/>
    <w:rsid w:val="005E47C2"/>
    <w:rsid w:val="005F0014"/>
    <w:rsid w:val="005F169F"/>
    <w:rsid w:val="005F18EC"/>
    <w:rsid w:val="005F39A0"/>
    <w:rsid w:val="005F4154"/>
    <w:rsid w:val="005F42AE"/>
    <w:rsid w:val="005F461E"/>
    <w:rsid w:val="005F4CCF"/>
    <w:rsid w:val="005F754F"/>
    <w:rsid w:val="00602A25"/>
    <w:rsid w:val="0060366B"/>
    <w:rsid w:val="00604105"/>
    <w:rsid w:val="006057CE"/>
    <w:rsid w:val="00606463"/>
    <w:rsid w:val="00610D30"/>
    <w:rsid w:val="00611B9F"/>
    <w:rsid w:val="0061353F"/>
    <w:rsid w:val="00613D8F"/>
    <w:rsid w:val="006140B2"/>
    <w:rsid w:val="006204E9"/>
    <w:rsid w:val="00621399"/>
    <w:rsid w:val="00621FA8"/>
    <w:rsid w:val="00622364"/>
    <w:rsid w:val="006232B3"/>
    <w:rsid w:val="0062379B"/>
    <w:rsid w:val="00624BA4"/>
    <w:rsid w:val="006260BE"/>
    <w:rsid w:val="006310C6"/>
    <w:rsid w:val="00632AFC"/>
    <w:rsid w:val="00635BB6"/>
    <w:rsid w:val="00635E0F"/>
    <w:rsid w:val="0063711E"/>
    <w:rsid w:val="006407C2"/>
    <w:rsid w:val="0064095B"/>
    <w:rsid w:val="0064156C"/>
    <w:rsid w:val="00643AF1"/>
    <w:rsid w:val="006443CB"/>
    <w:rsid w:val="0064489C"/>
    <w:rsid w:val="0064715B"/>
    <w:rsid w:val="006509CE"/>
    <w:rsid w:val="006511AC"/>
    <w:rsid w:val="00651877"/>
    <w:rsid w:val="006550D4"/>
    <w:rsid w:val="00657D88"/>
    <w:rsid w:val="006604D5"/>
    <w:rsid w:val="00660A28"/>
    <w:rsid w:val="00660A87"/>
    <w:rsid w:val="006610A8"/>
    <w:rsid w:val="006614A0"/>
    <w:rsid w:val="00661664"/>
    <w:rsid w:val="00662748"/>
    <w:rsid w:val="00662F25"/>
    <w:rsid w:val="006632F3"/>
    <w:rsid w:val="00664615"/>
    <w:rsid w:val="00667005"/>
    <w:rsid w:val="0066718C"/>
    <w:rsid w:val="0066782B"/>
    <w:rsid w:val="006678B0"/>
    <w:rsid w:val="00667AD3"/>
    <w:rsid w:val="006709A1"/>
    <w:rsid w:val="00670B18"/>
    <w:rsid w:val="006723F5"/>
    <w:rsid w:val="00672E32"/>
    <w:rsid w:val="00673DC7"/>
    <w:rsid w:val="00675F3B"/>
    <w:rsid w:val="0067682A"/>
    <w:rsid w:val="00676A5E"/>
    <w:rsid w:val="00680A32"/>
    <w:rsid w:val="00680E70"/>
    <w:rsid w:val="00681697"/>
    <w:rsid w:val="006817AE"/>
    <w:rsid w:val="00683BB8"/>
    <w:rsid w:val="00686430"/>
    <w:rsid w:val="00686BFF"/>
    <w:rsid w:val="00686F2C"/>
    <w:rsid w:val="00687C4E"/>
    <w:rsid w:val="00690144"/>
    <w:rsid w:val="00690691"/>
    <w:rsid w:val="00691E5D"/>
    <w:rsid w:val="00692A61"/>
    <w:rsid w:val="00693DBA"/>
    <w:rsid w:val="00694859"/>
    <w:rsid w:val="0069499A"/>
    <w:rsid w:val="00695B6A"/>
    <w:rsid w:val="006965F5"/>
    <w:rsid w:val="00697157"/>
    <w:rsid w:val="00697296"/>
    <w:rsid w:val="00697F33"/>
    <w:rsid w:val="006A1BFC"/>
    <w:rsid w:val="006A305F"/>
    <w:rsid w:val="006B1977"/>
    <w:rsid w:val="006B1C45"/>
    <w:rsid w:val="006B20BA"/>
    <w:rsid w:val="006B2BBA"/>
    <w:rsid w:val="006B3B71"/>
    <w:rsid w:val="006B58CD"/>
    <w:rsid w:val="006B6455"/>
    <w:rsid w:val="006B6ACB"/>
    <w:rsid w:val="006B6E10"/>
    <w:rsid w:val="006C0D92"/>
    <w:rsid w:val="006C1481"/>
    <w:rsid w:val="006C19EB"/>
    <w:rsid w:val="006C257B"/>
    <w:rsid w:val="006C66E7"/>
    <w:rsid w:val="006C6CE8"/>
    <w:rsid w:val="006D0A65"/>
    <w:rsid w:val="006D20DE"/>
    <w:rsid w:val="006D3D68"/>
    <w:rsid w:val="006D427D"/>
    <w:rsid w:val="006D44CF"/>
    <w:rsid w:val="006D483B"/>
    <w:rsid w:val="006D53CC"/>
    <w:rsid w:val="006D671B"/>
    <w:rsid w:val="006D6766"/>
    <w:rsid w:val="006D6E6D"/>
    <w:rsid w:val="006D71A4"/>
    <w:rsid w:val="006D76C3"/>
    <w:rsid w:val="006E09F7"/>
    <w:rsid w:val="006E2A6F"/>
    <w:rsid w:val="006E2F2A"/>
    <w:rsid w:val="006E3427"/>
    <w:rsid w:val="006E43E0"/>
    <w:rsid w:val="006E498E"/>
    <w:rsid w:val="006E7EBE"/>
    <w:rsid w:val="006F1AD2"/>
    <w:rsid w:val="006F1E4D"/>
    <w:rsid w:val="006F227A"/>
    <w:rsid w:val="006F7B67"/>
    <w:rsid w:val="006F7BB8"/>
    <w:rsid w:val="0070393B"/>
    <w:rsid w:val="00705F67"/>
    <w:rsid w:val="007068B2"/>
    <w:rsid w:val="00706F60"/>
    <w:rsid w:val="0070734A"/>
    <w:rsid w:val="00707916"/>
    <w:rsid w:val="00710926"/>
    <w:rsid w:val="0071138E"/>
    <w:rsid w:val="00711FB3"/>
    <w:rsid w:val="007126DD"/>
    <w:rsid w:val="00720320"/>
    <w:rsid w:val="00721B48"/>
    <w:rsid w:val="00723A93"/>
    <w:rsid w:val="00726F4E"/>
    <w:rsid w:val="00730B75"/>
    <w:rsid w:val="007326CA"/>
    <w:rsid w:val="00733660"/>
    <w:rsid w:val="00734D0E"/>
    <w:rsid w:val="0074027B"/>
    <w:rsid w:val="007412E5"/>
    <w:rsid w:val="007413F4"/>
    <w:rsid w:val="00742346"/>
    <w:rsid w:val="00742C0D"/>
    <w:rsid w:val="00743710"/>
    <w:rsid w:val="00744165"/>
    <w:rsid w:val="007462C0"/>
    <w:rsid w:val="00750B17"/>
    <w:rsid w:val="00751508"/>
    <w:rsid w:val="007516C0"/>
    <w:rsid w:val="007527B5"/>
    <w:rsid w:val="00752819"/>
    <w:rsid w:val="00752EF8"/>
    <w:rsid w:val="00755B90"/>
    <w:rsid w:val="00757B0E"/>
    <w:rsid w:val="00757E8A"/>
    <w:rsid w:val="007607F4"/>
    <w:rsid w:val="007618FF"/>
    <w:rsid w:val="00762C0E"/>
    <w:rsid w:val="00764C3A"/>
    <w:rsid w:val="0076536E"/>
    <w:rsid w:val="00766274"/>
    <w:rsid w:val="00766743"/>
    <w:rsid w:val="007667F5"/>
    <w:rsid w:val="0076744D"/>
    <w:rsid w:val="00771A20"/>
    <w:rsid w:val="00771E5B"/>
    <w:rsid w:val="00774DF9"/>
    <w:rsid w:val="00775DAC"/>
    <w:rsid w:val="00775ED6"/>
    <w:rsid w:val="007769B4"/>
    <w:rsid w:val="00780612"/>
    <w:rsid w:val="00780860"/>
    <w:rsid w:val="00784649"/>
    <w:rsid w:val="007846DC"/>
    <w:rsid w:val="00785791"/>
    <w:rsid w:val="00786BEE"/>
    <w:rsid w:val="007870D7"/>
    <w:rsid w:val="00791EEF"/>
    <w:rsid w:val="00793039"/>
    <w:rsid w:val="0079322E"/>
    <w:rsid w:val="00794F9C"/>
    <w:rsid w:val="00796A7A"/>
    <w:rsid w:val="00796D2A"/>
    <w:rsid w:val="007979AD"/>
    <w:rsid w:val="007A06D0"/>
    <w:rsid w:val="007A10CD"/>
    <w:rsid w:val="007A25EE"/>
    <w:rsid w:val="007A2B20"/>
    <w:rsid w:val="007A2C21"/>
    <w:rsid w:val="007A4133"/>
    <w:rsid w:val="007A5238"/>
    <w:rsid w:val="007A6BCD"/>
    <w:rsid w:val="007A7FB6"/>
    <w:rsid w:val="007B0EF0"/>
    <w:rsid w:val="007B1F29"/>
    <w:rsid w:val="007B4A6C"/>
    <w:rsid w:val="007B4E0F"/>
    <w:rsid w:val="007B547B"/>
    <w:rsid w:val="007B6596"/>
    <w:rsid w:val="007C0847"/>
    <w:rsid w:val="007C3B99"/>
    <w:rsid w:val="007C3C01"/>
    <w:rsid w:val="007C42F8"/>
    <w:rsid w:val="007C4906"/>
    <w:rsid w:val="007C5000"/>
    <w:rsid w:val="007C738F"/>
    <w:rsid w:val="007D03CC"/>
    <w:rsid w:val="007D0B95"/>
    <w:rsid w:val="007D1880"/>
    <w:rsid w:val="007D1C99"/>
    <w:rsid w:val="007D2E09"/>
    <w:rsid w:val="007D3292"/>
    <w:rsid w:val="007D4909"/>
    <w:rsid w:val="007D6C11"/>
    <w:rsid w:val="007D6D2C"/>
    <w:rsid w:val="007D702E"/>
    <w:rsid w:val="007E242D"/>
    <w:rsid w:val="007E2B86"/>
    <w:rsid w:val="007E3541"/>
    <w:rsid w:val="007E3B8B"/>
    <w:rsid w:val="007E4122"/>
    <w:rsid w:val="007E4217"/>
    <w:rsid w:val="007E5E23"/>
    <w:rsid w:val="007E6E09"/>
    <w:rsid w:val="007E767A"/>
    <w:rsid w:val="007F0B99"/>
    <w:rsid w:val="007F54D9"/>
    <w:rsid w:val="007F7276"/>
    <w:rsid w:val="007F7374"/>
    <w:rsid w:val="007F7C78"/>
    <w:rsid w:val="00801887"/>
    <w:rsid w:val="008039C7"/>
    <w:rsid w:val="00804BD1"/>
    <w:rsid w:val="00805771"/>
    <w:rsid w:val="008109A7"/>
    <w:rsid w:val="00810C93"/>
    <w:rsid w:val="00810D4F"/>
    <w:rsid w:val="00811A68"/>
    <w:rsid w:val="008132F8"/>
    <w:rsid w:val="0081701C"/>
    <w:rsid w:val="0081725B"/>
    <w:rsid w:val="008231CF"/>
    <w:rsid w:val="0082583A"/>
    <w:rsid w:val="00825CE4"/>
    <w:rsid w:val="008278E6"/>
    <w:rsid w:val="00831D37"/>
    <w:rsid w:val="00833423"/>
    <w:rsid w:val="00834A91"/>
    <w:rsid w:val="008350BC"/>
    <w:rsid w:val="00836BD0"/>
    <w:rsid w:val="0083720F"/>
    <w:rsid w:val="0083723C"/>
    <w:rsid w:val="008403F2"/>
    <w:rsid w:val="008413B1"/>
    <w:rsid w:val="00841981"/>
    <w:rsid w:val="008425A5"/>
    <w:rsid w:val="00843EF1"/>
    <w:rsid w:val="008458AA"/>
    <w:rsid w:val="0085301B"/>
    <w:rsid w:val="00853B46"/>
    <w:rsid w:val="008542AF"/>
    <w:rsid w:val="008559AC"/>
    <w:rsid w:val="00855E44"/>
    <w:rsid w:val="00855FC8"/>
    <w:rsid w:val="0086016F"/>
    <w:rsid w:val="00860DDE"/>
    <w:rsid w:val="00863C47"/>
    <w:rsid w:val="00863CA8"/>
    <w:rsid w:val="0086544C"/>
    <w:rsid w:val="00865450"/>
    <w:rsid w:val="0086578E"/>
    <w:rsid w:val="00867410"/>
    <w:rsid w:val="00870A06"/>
    <w:rsid w:val="008723E1"/>
    <w:rsid w:val="00872D01"/>
    <w:rsid w:val="00875C54"/>
    <w:rsid w:val="0087611B"/>
    <w:rsid w:val="008814ED"/>
    <w:rsid w:val="008826DF"/>
    <w:rsid w:val="00882FF0"/>
    <w:rsid w:val="00884C4F"/>
    <w:rsid w:val="008852E7"/>
    <w:rsid w:val="00887A37"/>
    <w:rsid w:val="00890384"/>
    <w:rsid w:val="00891B8C"/>
    <w:rsid w:val="00892B73"/>
    <w:rsid w:val="00895FCB"/>
    <w:rsid w:val="008975D5"/>
    <w:rsid w:val="00897C0C"/>
    <w:rsid w:val="008A0718"/>
    <w:rsid w:val="008A0855"/>
    <w:rsid w:val="008A0F80"/>
    <w:rsid w:val="008A15C6"/>
    <w:rsid w:val="008A311C"/>
    <w:rsid w:val="008A48C5"/>
    <w:rsid w:val="008A5916"/>
    <w:rsid w:val="008A6871"/>
    <w:rsid w:val="008A7054"/>
    <w:rsid w:val="008A7D14"/>
    <w:rsid w:val="008B170D"/>
    <w:rsid w:val="008B2C48"/>
    <w:rsid w:val="008B3167"/>
    <w:rsid w:val="008B33A4"/>
    <w:rsid w:val="008B62F5"/>
    <w:rsid w:val="008B6C61"/>
    <w:rsid w:val="008B7485"/>
    <w:rsid w:val="008C1BC9"/>
    <w:rsid w:val="008C2E9E"/>
    <w:rsid w:val="008C35D6"/>
    <w:rsid w:val="008C3E15"/>
    <w:rsid w:val="008C585D"/>
    <w:rsid w:val="008C7D10"/>
    <w:rsid w:val="008D0AB2"/>
    <w:rsid w:val="008D4B64"/>
    <w:rsid w:val="008D560F"/>
    <w:rsid w:val="008D6466"/>
    <w:rsid w:val="008E103B"/>
    <w:rsid w:val="008E1652"/>
    <w:rsid w:val="008E23EE"/>
    <w:rsid w:val="008E77F8"/>
    <w:rsid w:val="008F2247"/>
    <w:rsid w:val="008F2F7E"/>
    <w:rsid w:val="008F3345"/>
    <w:rsid w:val="008F33C5"/>
    <w:rsid w:val="008F500F"/>
    <w:rsid w:val="008F6AEB"/>
    <w:rsid w:val="00900734"/>
    <w:rsid w:val="00900B13"/>
    <w:rsid w:val="0090293F"/>
    <w:rsid w:val="009036A5"/>
    <w:rsid w:val="00903FA6"/>
    <w:rsid w:val="0090520B"/>
    <w:rsid w:val="009052FB"/>
    <w:rsid w:val="00907948"/>
    <w:rsid w:val="0091062B"/>
    <w:rsid w:val="009112D0"/>
    <w:rsid w:val="0091518F"/>
    <w:rsid w:val="00915E6D"/>
    <w:rsid w:val="009165CD"/>
    <w:rsid w:val="00917AF8"/>
    <w:rsid w:val="009213B0"/>
    <w:rsid w:val="009216D9"/>
    <w:rsid w:val="0092245B"/>
    <w:rsid w:val="00922CCE"/>
    <w:rsid w:val="00923E34"/>
    <w:rsid w:val="0092470A"/>
    <w:rsid w:val="00925E94"/>
    <w:rsid w:val="00927D65"/>
    <w:rsid w:val="009305AA"/>
    <w:rsid w:val="009313D4"/>
    <w:rsid w:val="00931A49"/>
    <w:rsid w:val="00932863"/>
    <w:rsid w:val="00932F38"/>
    <w:rsid w:val="0093366F"/>
    <w:rsid w:val="00934121"/>
    <w:rsid w:val="009341A7"/>
    <w:rsid w:val="009354DA"/>
    <w:rsid w:val="0093585F"/>
    <w:rsid w:val="00936B50"/>
    <w:rsid w:val="00940622"/>
    <w:rsid w:val="00940759"/>
    <w:rsid w:val="00940C25"/>
    <w:rsid w:val="00940F44"/>
    <w:rsid w:val="009411F2"/>
    <w:rsid w:val="00941B28"/>
    <w:rsid w:val="00942DE0"/>
    <w:rsid w:val="009475FD"/>
    <w:rsid w:val="00947DDB"/>
    <w:rsid w:val="00950742"/>
    <w:rsid w:val="00951C91"/>
    <w:rsid w:val="00951F30"/>
    <w:rsid w:val="00952702"/>
    <w:rsid w:val="0095624F"/>
    <w:rsid w:val="0095745A"/>
    <w:rsid w:val="0096314A"/>
    <w:rsid w:val="00964C27"/>
    <w:rsid w:val="0097181F"/>
    <w:rsid w:val="00974283"/>
    <w:rsid w:val="00974C28"/>
    <w:rsid w:val="00975AD9"/>
    <w:rsid w:val="00977195"/>
    <w:rsid w:val="009803EE"/>
    <w:rsid w:val="009805AA"/>
    <w:rsid w:val="00983043"/>
    <w:rsid w:val="009836ED"/>
    <w:rsid w:val="00983E8E"/>
    <w:rsid w:val="00983F20"/>
    <w:rsid w:val="00984897"/>
    <w:rsid w:val="00984B0C"/>
    <w:rsid w:val="009900BC"/>
    <w:rsid w:val="009903D3"/>
    <w:rsid w:val="0099055A"/>
    <w:rsid w:val="009930CF"/>
    <w:rsid w:val="00994F52"/>
    <w:rsid w:val="00995180"/>
    <w:rsid w:val="00995569"/>
    <w:rsid w:val="009965F6"/>
    <w:rsid w:val="00997152"/>
    <w:rsid w:val="00997C8C"/>
    <w:rsid w:val="009A1CC0"/>
    <w:rsid w:val="009A23D9"/>
    <w:rsid w:val="009A2CBB"/>
    <w:rsid w:val="009A33BA"/>
    <w:rsid w:val="009A618E"/>
    <w:rsid w:val="009B1D12"/>
    <w:rsid w:val="009B4F06"/>
    <w:rsid w:val="009B5D65"/>
    <w:rsid w:val="009B6A10"/>
    <w:rsid w:val="009B77CA"/>
    <w:rsid w:val="009C312C"/>
    <w:rsid w:val="009C4524"/>
    <w:rsid w:val="009C500E"/>
    <w:rsid w:val="009C770F"/>
    <w:rsid w:val="009C7F08"/>
    <w:rsid w:val="009D4764"/>
    <w:rsid w:val="009D4858"/>
    <w:rsid w:val="009D6359"/>
    <w:rsid w:val="009D6459"/>
    <w:rsid w:val="009D75E9"/>
    <w:rsid w:val="009D787C"/>
    <w:rsid w:val="009D7950"/>
    <w:rsid w:val="009E1389"/>
    <w:rsid w:val="009E1B6B"/>
    <w:rsid w:val="009E3963"/>
    <w:rsid w:val="009E3EDC"/>
    <w:rsid w:val="009E4BBD"/>
    <w:rsid w:val="009E5447"/>
    <w:rsid w:val="009E6D22"/>
    <w:rsid w:val="009E7114"/>
    <w:rsid w:val="009F25F1"/>
    <w:rsid w:val="009F384F"/>
    <w:rsid w:val="009F433A"/>
    <w:rsid w:val="009F4BA2"/>
    <w:rsid w:val="009F538A"/>
    <w:rsid w:val="009F57A6"/>
    <w:rsid w:val="009F705B"/>
    <w:rsid w:val="00A01166"/>
    <w:rsid w:val="00A0141C"/>
    <w:rsid w:val="00A05CA7"/>
    <w:rsid w:val="00A0638F"/>
    <w:rsid w:val="00A067E1"/>
    <w:rsid w:val="00A07B21"/>
    <w:rsid w:val="00A100B2"/>
    <w:rsid w:val="00A10C23"/>
    <w:rsid w:val="00A12A29"/>
    <w:rsid w:val="00A12A47"/>
    <w:rsid w:val="00A12E28"/>
    <w:rsid w:val="00A13561"/>
    <w:rsid w:val="00A15BAD"/>
    <w:rsid w:val="00A17F36"/>
    <w:rsid w:val="00A21139"/>
    <w:rsid w:val="00A23BD4"/>
    <w:rsid w:val="00A24581"/>
    <w:rsid w:val="00A31F55"/>
    <w:rsid w:val="00A322B4"/>
    <w:rsid w:val="00A32648"/>
    <w:rsid w:val="00A32923"/>
    <w:rsid w:val="00A34B88"/>
    <w:rsid w:val="00A34EE4"/>
    <w:rsid w:val="00A35D8D"/>
    <w:rsid w:val="00A3648D"/>
    <w:rsid w:val="00A367D4"/>
    <w:rsid w:val="00A402D6"/>
    <w:rsid w:val="00A43A6B"/>
    <w:rsid w:val="00A45A2F"/>
    <w:rsid w:val="00A465BB"/>
    <w:rsid w:val="00A472BE"/>
    <w:rsid w:val="00A50276"/>
    <w:rsid w:val="00A50536"/>
    <w:rsid w:val="00A51440"/>
    <w:rsid w:val="00A52F13"/>
    <w:rsid w:val="00A52FE0"/>
    <w:rsid w:val="00A54A6F"/>
    <w:rsid w:val="00A5519D"/>
    <w:rsid w:val="00A5756A"/>
    <w:rsid w:val="00A612FF"/>
    <w:rsid w:val="00A634FB"/>
    <w:rsid w:val="00A64C83"/>
    <w:rsid w:val="00A64E46"/>
    <w:rsid w:val="00A65297"/>
    <w:rsid w:val="00A65535"/>
    <w:rsid w:val="00A6644D"/>
    <w:rsid w:val="00A6736F"/>
    <w:rsid w:val="00A676D1"/>
    <w:rsid w:val="00A70E8E"/>
    <w:rsid w:val="00A72E14"/>
    <w:rsid w:val="00A72F8F"/>
    <w:rsid w:val="00A73030"/>
    <w:rsid w:val="00A75A8D"/>
    <w:rsid w:val="00A802C9"/>
    <w:rsid w:val="00A81C3D"/>
    <w:rsid w:val="00A81EC8"/>
    <w:rsid w:val="00A82A9C"/>
    <w:rsid w:val="00A84D30"/>
    <w:rsid w:val="00A86D10"/>
    <w:rsid w:val="00A937EB"/>
    <w:rsid w:val="00A95B7E"/>
    <w:rsid w:val="00A95EB8"/>
    <w:rsid w:val="00A96A71"/>
    <w:rsid w:val="00AA0919"/>
    <w:rsid w:val="00AA33B5"/>
    <w:rsid w:val="00AA52DD"/>
    <w:rsid w:val="00AA5A30"/>
    <w:rsid w:val="00AA60AF"/>
    <w:rsid w:val="00AA7402"/>
    <w:rsid w:val="00AB0B08"/>
    <w:rsid w:val="00AB294A"/>
    <w:rsid w:val="00AB3EF7"/>
    <w:rsid w:val="00AB60A2"/>
    <w:rsid w:val="00AB667E"/>
    <w:rsid w:val="00AB7C69"/>
    <w:rsid w:val="00AC10CE"/>
    <w:rsid w:val="00AC1A47"/>
    <w:rsid w:val="00AC2E95"/>
    <w:rsid w:val="00AC312E"/>
    <w:rsid w:val="00AC3956"/>
    <w:rsid w:val="00AC467E"/>
    <w:rsid w:val="00AC4CCE"/>
    <w:rsid w:val="00AC4D8C"/>
    <w:rsid w:val="00AC6690"/>
    <w:rsid w:val="00AD111F"/>
    <w:rsid w:val="00AD3E5F"/>
    <w:rsid w:val="00AD4700"/>
    <w:rsid w:val="00AD537B"/>
    <w:rsid w:val="00AD5986"/>
    <w:rsid w:val="00AD6788"/>
    <w:rsid w:val="00AE3054"/>
    <w:rsid w:val="00AE5B17"/>
    <w:rsid w:val="00AE6024"/>
    <w:rsid w:val="00AE63AE"/>
    <w:rsid w:val="00AE6654"/>
    <w:rsid w:val="00AE7BC6"/>
    <w:rsid w:val="00AE7E3B"/>
    <w:rsid w:val="00AF0172"/>
    <w:rsid w:val="00AF1EDA"/>
    <w:rsid w:val="00AF2BCC"/>
    <w:rsid w:val="00AF4D9C"/>
    <w:rsid w:val="00AF5C28"/>
    <w:rsid w:val="00AF62CF"/>
    <w:rsid w:val="00AF7103"/>
    <w:rsid w:val="00AF712E"/>
    <w:rsid w:val="00B003A1"/>
    <w:rsid w:val="00B01CC4"/>
    <w:rsid w:val="00B01D7B"/>
    <w:rsid w:val="00B01F46"/>
    <w:rsid w:val="00B02AD8"/>
    <w:rsid w:val="00B039CD"/>
    <w:rsid w:val="00B03D65"/>
    <w:rsid w:val="00B05508"/>
    <w:rsid w:val="00B05BA1"/>
    <w:rsid w:val="00B0619A"/>
    <w:rsid w:val="00B06397"/>
    <w:rsid w:val="00B075CF"/>
    <w:rsid w:val="00B07765"/>
    <w:rsid w:val="00B106EB"/>
    <w:rsid w:val="00B10DE8"/>
    <w:rsid w:val="00B11815"/>
    <w:rsid w:val="00B1279E"/>
    <w:rsid w:val="00B12842"/>
    <w:rsid w:val="00B1565D"/>
    <w:rsid w:val="00B20265"/>
    <w:rsid w:val="00B21DD9"/>
    <w:rsid w:val="00B220E7"/>
    <w:rsid w:val="00B22601"/>
    <w:rsid w:val="00B2413E"/>
    <w:rsid w:val="00B2578E"/>
    <w:rsid w:val="00B2728A"/>
    <w:rsid w:val="00B2752F"/>
    <w:rsid w:val="00B3001F"/>
    <w:rsid w:val="00B31927"/>
    <w:rsid w:val="00B31C4E"/>
    <w:rsid w:val="00B32487"/>
    <w:rsid w:val="00B32FA4"/>
    <w:rsid w:val="00B33109"/>
    <w:rsid w:val="00B345B2"/>
    <w:rsid w:val="00B36E4D"/>
    <w:rsid w:val="00B46320"/>
    <w:rsid w:val="00B46629"/>
    <w:rsid w:val="00B46FB2"/>
    <w:rsid w:val="00B47970"/>
    <w:rsid w:val="00B51391"/>
    <w:rsid w:val="00B519C2"/>
    <w:rsid w:val="00B5247A"/>
    <w:rsid w:val="00B52BC1"/>
    <w:rsid w:val="00B54922"/>
    <w:rsid w:val="00B572BA"/>
    <w:rsid w:val="00B60BA6"/>
    <w:rsid w:val="00B61E79"/>
    <w:rsid w:val="00B62D54"/>
    <w:rsid w:val="00B64A3A"/>
    <w:rsid w:val="00B6735A"/>
    <w:rsid w:val="00B70089"/>
    <w:rsid w:val="00B72136"/>
    <w:rsid w:val="00B74C5A"/>
    <w:rsid w:val="00B74D9D"/>
    <w:rsid w:val="00B75AC1"/>
    <w:rsid w:val="00B75E3A"/>
    <w:rsid w:val="00B81107"/>
    <w:rsid w:val="00B83505"/>
    <w:rsid w:val="00B842DC"/>
    <w:rsid w:val="00B84D98"/>
    <w:rsid w:val="00B90E24"/>
    <w:rsid w:val="00B95D29"/>
    <w:rsid w:val="00B95EC5"/>
    <w:rsid w:val="00B97272"/>
    <w:rsid w:val="00BA29F4"/>
    <w:rsid w:val="00BA320A"/>
    <w:rsid w:val="00BA4D1E"/>
    <w:rsid w:val="00BB1978"/>
    <w:rsid w:val="00BB21C4"/>
    <w:rsid w:val="00BB4271"/>
    <w:rsid w:val="00BB7AC6"/>
    <w:rsid w:val="00BC0EB4"/>
    <w:rsid w:val="00BC137E"/>
    <w:rsid w:val="00BC1800"/>
    <w:rsid w:val="00BC1BF5"/>
    <w:rsid w:val="00BC2A5E"/>
    <w:rsid w:val="00BC5584"/>
    <w:rsid w:val="00BC6701"/>
    <w:rsid w:val="00BD068A"/>
    <w:rsid w:val="00BD16F4"/>
    <w:rsid w:val="00BD2625"/>
    <w:rsid w:val="00BD270E"/>
    <w:rsid w:val="00BD2A05"/>
    <w:rsid w:val="00BD2D5C"/>
    <w:rsid w:val="00BD41BB"/>
    <w:rsid w:val="00BD49D6"/>
    <w:rsid w:val="00BD519C"/>
    <w:rsid w:val="00BD6102"/>
    <w:rsid w:val="00BD7C4C"/>
    <w:rsid w:val="00BE71F4"/>
    <w:rsid w:val="00BE77A6"/>
    <w:rsid w:val="00BF18CA"/>
    <w:rsid w:val="00BF1F52"/>
    <w:rsid w:val="00BF2F4A"/>
    <w:rsid w:val="00BF54DD"/>
    <w:rsid w:val="00BF5762"/>
    <w:rsid w:val="00BF62BE"/>
    <w:rsid w:val="00BF63E7"/>
    <w:rsid w:val="00BF78DE"/>
    <w:rsid w:val="00C00CE4"/>
    <w:rsid w:val="00C014E2"/>
    <w:rsid w:val="00C02E3E"/>
    <w:rsid w:val="00C03C46"/>
    <w:rsid w:val="00C0559D"/>
    <w:rsid w:val="00C05AB8"/>
    <w:rsid w:val="00C06041"/>
    <w:rsid w:val="00C0622E"/>
    <w:rsid w:val="00C075D0"/>
    <w:rsid w:val="00C07F08"/>
    <w:rsid w:val="00C11300"/>
    <w:rsid w:val="00C135F2"/>
    <w:rsid w:val="00C13FB0"/>
    <w:rsid w:val="00C20532"/>
    <w:rsid w:val="00C21ABC"/>
    <w:rsid w:val="00C222AD"/>
    <w:rsid w:val="00C222BC"/>
    <w:rsid w:val="00C231B5"/>
    <w:rsid w:val="00C270D5"/>
    <w:rsid w:val="00C27A7E"/>
    <w:rsid w:val="00C3074D"/>
    <w:rsid w:val="00C310CE"/>
    <w:rsid w:val="00C31423"/>
    <w:rsid w:val="00C32639"/>
    <w:rsid w:val="00C35D31"/>
    <w:rsid w:val="00C36598"/>
    <w:rsid w:val="00C369EC"/>
    <w:rsid w:val="00C37E5B"/>
    <w:rsid w:val="00C411D6"/>
    <w:rsid w:val="00C438B9"/>
    <w:rsid w:val="00C43E83"/>
    <w:rsid w:val="00C46FF2"/>
    <w:rsid w:val="00C50A16"/>
    <w:rsid w:val="00C5203D"/>
    <w:rsid w:val="00C52508"/>
    <w:rsid w:val="00C53336"/>
    <w:rsid w:val="00C56865"/>
    <w:rsid w:val="00C56C42"/>
    <w:rsid w:val="00C574D9"/>
    <w:rsid w:val="00C57686"/>
    <w:rsid w:val="00C57B9F"/>
    <w:rsid w:val="00C57FA6"/>
    <w:rsid w:val="00C60443"/>
    <w:rsid w:val="00C63385"/>
    <w:rsid w:val="00C64072"/>
    <w:rsid w:val="00C6687D"/>
    <w:rsid w:val="00C66B31"/>
    <w:rsid w:val="00C7030A"/>
    <w:rsid w:val="00C730FA"/>
    <w:rsid w:val="00C73A9A"/>
    <w:rsid w:val="00C76902"/>
    <w:rsid w:val="00C777BB"/>
    <w:rsid w:val="00C7789F"/>
    <w:rsid w:val="00C81554"/>
    <w:rsid w:val="00C81849"/>
    <w:rsid w:val="00C82945"/>
    <w:rsid w:val="00C82D3D"/>
    <w:rsid w:val="00C839D8"/>
    <w:rsid w:val="00C8515D"/>
    <w:rsid w:val="00C851B2"/>
    <w:rsid w:val="00C87526"/>
    <w:rsid w:val="00C87F53"/>
    <w:rsid w:val="00C912BC"/>
    <w:rsid w:val="00C93303"/>
    <w:rsid w:val="00C936BC"/>
    <w:rsid w:val="00C94200"/>
    <w:rsid w:val="00C95A04"/>
    <w:rsid w:val="00C971EB"/>
    <w:rsid w:val="00C97BA2"/>
    <w:rsid w:val="00CA07CF"/>
    <w:rsid w:val="00CA0882"/>
    <w:rsid w:val="00CA3193"/>
    <w:rsid w:val="00CA41A0"/>
    <w:rsid w:val="00CA7DAB"/>
    <w:rsid w:val="00CB120B"/>
    <w:rsid w:val="00CB4E8F"/>
    <w:rsid w:val="00CB720E"/>
    <w:rsid w:val="00CC00A8"/>
    <w:rsid w:val="00CC15BE"/>
    <w:rsid w:val="00CC4D72"/>
    <w:rsid w:val="00CC5731"/>
    <w:rsid w:val="00CC5C38"/>
    <w:rsid w:val="00CC70DE"/>
    <w:rsid w:val="00CC7A2E"/>
    <w:rsid w:val="00CD24C8"/>
    <w:rsid w:val="00CD25A2"/>
    <w:rsid w:val="00CD4A69"/>
    <w:rsid w:val="00CD6AA1"/>
    <w:rsid w:val="00CE1823"/>
    <w:rsid w:val="00CE1DC0"/>
    <w:rsid w:val="00CE2408"/>
    <w:rsid w:val="00CE3230"/>
    <w:rsid w:val="00CE36FA"/>
    <w:rsid w:val="00CE372A"/>
    <w:rsid w:val="00CE4F59"/>
    <w:rsid w:val="00CE6058"/>
    <w:rsid w:val="00CE6CDD"/>
    <w:rsid w:val="00CE7235"/>
    <w:rsid w:val="00CF05E4"/>
    <w:rsid w:val="00CF06C6"/>
    <w:rsid w:val="00CF15DA"/>
    <w:rsid w:val="00CF2122"/>
    <w:rsid w:val="00CF3D76"/>
    <w:rsid w:val="00CF3EF9"/>
    <w:rsid w:val="00CF40C8"/>
    <w:rsid w:val="00CF4291"/>
    <w:rsid w:val="00CF460C"/>
    <w:rsid w:val="00CF5EEF"/>
    <w:rsid w:val="00CF6F55"/>
    <w:rsid w:val="00CF7449"/>
    <w:rsid w:val="00CF7AAF"/>
    <w:rsid w:val="00D026AF"/>
    <w:rsid w:val="00D03D9D"/>
    <w:rsid w:val="00D03E89"/>
    <w:rsid w:val="00D047B7"/>
    <w:rsid w:val="00D0527B"/>
    <w:rsid w:val="00D05DE3"/>
    <w:rsid w:val="00D07BE6"/>
    <w:rsid w:val="00D105AE"/>
    <w:rsid w:val="00D119AB"/>
    <w:rsid w:val="00D11D70"/>
    <w:rsid w:val="00D12050"/>
    <w:rsid w:val="00D135A4"/>
    <w:rsid w:val="00D1426F"/>
    <w:rsid w:val="00D15A98"/>
    <w:rsid w:val="00D15BA6"/>
    <w:rsid w:val="00D17385"/>
    <w:rsid w:val="00D17637"/>
    <w:rsid w:val="00D223E7"/>
    <w:rsid w:val="00D2307D"/>
    <w:rsid w:val="00D23176"/>
    <w:rsid w:val="00D23E06"/>
    <w:rsid w:val="00D275DF"/>
    <w:rsid w:val="00D34A00"/>
    <w:rsid w:val="00D3568C"/>
    <w:rsid w:val="00D35C9D"/>
    <w:rsid w:val="00D368D9"/>
    <w:rsid w:val="00D37371"/>
    <w:rsid w:val="00D4053C"/>
    <w:rsid w:val="00D4064E"/>
    <w:rsid w:val="00D41A60"/>
    <w:rsid w:val="00D41E0B"/>
    <w:rsid w:val="00D42640"/>
    <w:rsid w:val="00D4618A"/>
    <w:rsid w:val="00D46BB3"/>
    <w:rsid w:val="00D477C0"/>
    <w:rsid w:val="00D502DA"/>
    <w:rsid w:val="00D51F39"/>
    <w:rsid w:val="00D52B62"/>
    <w:rsid w:val="00D54E8E"/>
    <w:rsid w:val="00D5587C"/>
    <w:rsid w:val="00D56E70"/>
    <w:rsid w:val="00D57E15"/>
    <w:rsid w:val="00D60D1F"/>
    <w:rsid w:val="00D61267"/>
    <w:rsid w:val="00D623CC"/>
    <w:rsid w:val="00D65F01"/>
    <w:rsid w:val="00D6786C"/>
    <w:rsid w:val="00D70695"/>
    <w:rsid w:val="00D72324"/>
    <w:rsid w:val="00D7232D"/>
    <w:rsid w:val="00D74FFC"/>
    <w:rsid w:val="00D75419"/>
    <w:rsid w:val="00D7624D"/>
    <w:rsid w:val="00D76D22"/>
    <w:rsid w:val="00D772BE"/>
    <w:rsid w:val="00D776DB"/>
    <w:rsid w:val="00D8043C"/>
    <w:rsid w:val="00D81EC6"/>
    <w:rsid w:val="00D838AD"/>
    <w:rsid w:val="00D851C8"/>
    <w:rsid w:val="00D852E6"/>
    <w:rsid w:val="00D856F8"/>
    <w:rsid w:val="00D86033"/>
    <w:rsid w:val="00D9062F"/>
    <w:rsid w:val="00D907DF"/>
    <w:rsid w:val="00D908A8"/>
    <w:rsid w:val="00D92E61"/>
    <w:rsid w:val="00D95CF4"/>
    <w:rsid w:val="00D96571"/>
    <w:rsid w:val="00D9786C"/>
    <w:rsid w:val="00DA2E91"/>
    <w:rsid w:val="00DA3076"/>
    <w:rsid w:val="00DA7396"/>
    <w:rsid w:val="00DB341C"/>
    <w:rsid w:val="00DB3750"/>
    <w:rsid w:val="00DB4F8D"/>
    <w:rsid w:val="00DB6122"/>
    <w:rsid w:val="00DB7657"/>
    <w:rsid w:val="00DB7D64"/>
    <w:rsid w:val="00DC1464"/>
    <w:rsid w:val="00DC1C2B"/>
    <w:rsid w:val="00DC3C40"/>
    <w:rsid w:val="00DC46C9"/>
    <w:rsid w:val="00DC5B63"/>
    <w:rsid w:val="00DC7611"/>
    <w:rsid w:val="00DD0316"/>
    <w:rsid w:val="00DD1A78"/>
    <w:rsid w:val="00DD35F6"/>
    <w:rsid w:val="00DD36AE"/>
    <w:rsid w:val="00DD49E4"/>
    <w:rsid w:val="00DD558A"/>
    <w:rsid w:val="00DD6EF8"/>
    <w:rsid w:val="00DD74B9"/>
    <w:rsid w:val="00DD7680"/>
    <w:rsid w:val="00DE2280"/>
    <w:rsid w:val="00DE2B7D"/>
    <w:rsid w:val="00DE3492"/>
    <w:rsid w:val="00DE414D"/>
    <w:rsid w:val="00DE42E9"/>
    <w:rsid w:val="00DE489D"/>
    <w:rsid w:val="00DE7012"/>
    <w:rsid w:val="00DF027F"/>
    <w:rsid w:val="00DF2BBE"/>
    <w:rsid w:val="00DF511E"/>
    <w:rsid w:val="00DF71BB"/>
    <w:rsid w:val="00DF7D55"/>
    <w:rsid w:val="00E00022"/>
    <w:rsid w:val="00E00D87"/>
    <w:rsid w:val="00E02C00"/>
    <w:rsid w:val="00E03AAC"/>
    <w:rsid w:val="00E043D4"/>
    <w:rsid w:val="00E04E35"/>
    <w:rsid w:val="00E06409"/>
    <w:rsid w:val="00E06E70"/>
    <w:rsid w:val="00E06F2C"/>
    <w:rsid w:val="00E0750C"/>
    <w:rsid w:val="00E078D2"/>
    <w:rsid w:val="00E07B78"/>
    <w:rsid w:val="00E1099D"/>
    <w:rsid w:val="00E11B7E"/>
    <w:rsid w:val="00E1237D"/>
    <w:rsid w:val="00E131CF"/>
    <w:rsid w:val="00E137B7"/>
    <w:rsid w:val="00E1412E"/>
    <w:rsid w:val="00E145BF"/>
    <w:rsid w:val="00E1547E"/>
    <w:rsid w:val="00E16ACD"/>
    <w:rsid w:val="00E2010B"/>
    <w:rsid w:val="00E218FC"/>
    <w:rsid w:val="00E21A93"/>
    <w:rsid w:val="00E2218F"/>
    <w:rsid w:val="00E221BC"/>
    <w:rsid w:val="00E22D77"/>
    <w:rsid w:val="00E240DE"/>
    <w:rsid w:val="00E24E28"/>
    <w:rsid w:val="00E26785"/>
    <w:rsid w:val="00E26BBF"/>
    <w:rsid w:val="00E304FC"/>
    <w:rsid w:val="00E30557"/>
    <w:rsid w:val="00E320E2"/>
    <w:rsid w:val="00E33DA9"/>
    <w:rsid w:val="00E34986"/>
    <w:rsid w:val="00E35897"/>
    <w:rsid w:val="00E35AC2"/>
    <w:rsid w:val="00E41319"/>
    <w:rsid w:val="00E46221"/>
    <w:rsid w:val="00E47185"/>
    <w:rsid w:val="00E5021A"/>
    <w:rsid w:val="00E56327"/>
    <w:rsid w:val="00E60FCE"/>
    <w:rsid w:val="00E6362A"/>
    <w:rsid w:val="00E6369C"/>
    <w:rsid w:val="00E64E38"/>
    <w:rsid w:val="00E6659B"/>
    <w:rsid w:val="00E67CA1"/>
    <w:rsid w:val="00E67DE5"/>
    <w:rsid w:val="00E70D36"/>
    <w:rsid w:val="00E7141A"/>
    <w:rsid w:val="00E71634"/>
    <w:rsid w:val="00E719C9"/>
    <w:rsid w:val="00E73436"/>
    <w:rsid w:val="00E73477"/>
    <w:rsid w:val="00E74BE8"/>
    <w:rsid w:val="00E7638B"/>
    <w:rsid w:val="00E77611"/>
    <w:rsid w:val="00E77DFF"/>
    <w:rsid w:val="00E80108"/>
    <w:rsid w:val="00E840DB"/>
    <w:rsid w:val="00E93134"/>
    <w:rsid w:val="00E93218"/>
    <w:rsid w:val="00E9527C"/>
    <w:rsid w:val="00E97E3F"/>
    <w:rsid w:val="00EA1012"/>
    <w:rsid w:val="00EA162E"/>
    <w:rsid w:val="00EA2A76"/>
    <w:rsid w:val="00EA41F3"/>
    <w:rsid w:val="00EA4F5B"/>
    <w:rsid w:val="00EA5F61"/>
    <w:rsid w:val="00EA766C"/>
    <w:rsid w:val="00EB51DA"/>
    <w:rsid w:val="00EB5F7E"/>
    <w:rsid w:val="00EB656E"/>
    <w:rsid w:val="00EC1003"/>
    <w:rsid w:val="00EC2991"/>
    <w:rsid w:val="00EC5BC8"/>
    <w:rsid w:val="00EC5FB3"/>
    <w:rsid w:val="00EC63EE"/>
    <w:rsid w:val="00EC6AB8"/>
    <w:rsid w:val="00EC71D0"/>
    <w:rsid w:val="00ED291B"/>
    <w:rsid w:val="00ED3AB5"/>
    <w:rsid w:val="00ED45C1"/>
    <w:rsid w:val="00ED467C"/>
    <w:rsid w:val="00ED5FDC"/>
    <w:rsid w:val="00ED6074"/>
    <w:rsid w:val="00EE09F1"/>
    <w:rsid w:val="00EE139E"/>
    <w:rsid w:val="00EE2D29"/>
    <w:rsid w:val="00EE2E9E"/>
    <w:rsid w:val="00EE2F48"/>
    <w:rsid w:val="00EE4B3C"/>
    <w:rsid w:val="00EE68CF"/>
    <w:rsid w:val="00EF113D"/>
    <w:rsid w:val="00EF16F7"/>
    <w:rsid w:val="00EF1A72"/>
    <w:rsid w:val="00EF1EB1"/>
    <w:rsid w:val="00EF21B4"/>
    <w:rsid w:val="00EF3348"/>
    <w:rsid w:val="00EF4845"/>
    <w:rsid w:val="00EF4F59"/>
    <w:rsid w:val="00EF5C33"/>
    <w:rsid w:val="00EF5FA1"/>
    <w:rsid w:val="00F00369"/>
    <w:rsid w:val="00F00741"/>
    <w:rsid w:val="00F02622"/>
    <w:rsid w:val="00F0289A"/>
    <w:rsid w:val="00F02E18"/>
    <w:rsid w:val="00F03C2A"/>
    <w:rsid w:val="00F06EA5"/>
    <w:rsid w:val="00F10713"/>
    <w:rsid w:val="00F15B01"/>
    <w:rsid w:val="00F15C0F"/>
    <w:rsid w:val="00F16910"/>
    <w:rsid w:val="00F170D8"/>
    <w:rsid w:val="00F21033"/>
    <w:rsid w:val="00F21531"/>
    <w:rsid w:val="00F22019"/>
    <w:rsid w:val="00F24755"/>
    <w:rsid w:val="00F2513D"/>
    <w:rsid w:val="00F27140"/>
    <w:rsid w:val="00F27437"/>
    <w:rsid w:val="00F27DC4"/>
    <w:rsid w:val="00F33CDA"/>
    <w:rsid w:val="00F36B78"/>
    <w:rsid w:val="00F42572"/>
    <w:rsid w:val="00F426FC"/>
    <w:rsid w:val="00F45A52"/>
    <w:rsid w:val="00F45B11"/>
    <w:rsid w:val="00F46160"/>
    <w:rsid w:val="00F46456"/>
    <w:rsid w:val="00F51075"/>
    <w:rsid w:val="00F54885"/>
    <w:rsid w:val="00F55CDA"/>
    <w:rsid w:val="00F566A0"/>
    <w:rsid w:val="00F56EAA"/>
    <w:rsid w:val="00F572B5"/>
    <w:rsid w:val="00F57E7D"/>
    <w:rsid w:val="00F60789"/>
    <w:rsid w:val="00F61E70"/>
    <w:rsid w:val="00F631C1"/>
    <w:rsid w:val="00F642C5"/>
    <w:rsid w:val="00F64398"/>
    <w:rsid w:val="00F70615"/>
    <w:rsid w:val="00F713B9"/>
    <w:rsid w:val="00F721E7"/>
    <w:rsid w:val="00F73691"/>
    <w:rsid w:val="00F75021"/>
    <w:rsid w:val="00F766A7"/>
    <w:rsid w:val="00F774C1"/>
    <w:rsid w:val="00F80CCE"/>
    <w:rsid w:val="00F81FF6"/>
    <w:rsid w:val="00F823F3"/>
    <w:rsid w:val="00F826E0"/>
    <w:rsid w:val="00F87231"/>
    <w:rsid w:val="00F874F9"/>
    <w:rsid w:val="00F877AC"/>
    <w:rsid w:val="00F877ED"/>
    <w:rsid w:val="00F906D9"/>
    <w:rsid w:val="00F954C2"/>
    <w:rsid w:val="00F95E27"/>
    <w:rsid w:val="00FA0FDF"/>
    <w:rsid w:val="00FA1962"/>
    <w:rsid w:val="00FA2C19"/>
    <w:rsid w:val="00FA4196"/>
    <w:rsid w:val="00FA5484"/>
    <w:rsid w:val="00FB0137"/>
    <w:rsid w:val="00FB274E"/>
    <w:rsid w:val="00FB4AF8"/>
    <w:rsid w:val="00FB5D0C"/>
    <w:rsid w:val="00FC2C66"/>
    <w:rsid w:val="00FC4106"/>
    <w:rsid w:val="00FC41EB"/>
    <w:rsid w:val="00FC54EE"/>
    <w:rsid w:val="00FC5C27"/>
    <w:rsid w:val="00FC5FDE"/>
    <w:rsid w:val="00FC610C"/>
    <w:rsid w:val="00FC61F1"/>
    <w:rsid w:val="00FD1200"/>
    <w:rsid w:val="00FD15F3"/>
    <w:rsid w:val="00FD202D"/>
    <w:rsid w:val="00FD321A"/>
    <w:rsid w:val="00FD421C"/>
    <w:rsid w:val="00FD6EEF"/>
    <w:rsid w:val="00FD7270"/>
    <w:rsid w:val="00FE2010"/>
    <w:rsid w:val="00FE3FB3"/>
    <w:rsid w:val="00FE63DB"/>
    <w:rsid w:val="00FF0056"/>
    <w:rsid w:val="00FF0FC5"/>
    <w:rsid w:val="00FF261E"/>
    <w:rsid w:val="00FF2C44"/>
    <w:rsid w:val="00FF3BB8"/>
    <w:rsid w:val="00FF70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E56A52"/>
  <w15:docId w15:val="{502D0241-23BF-48BD-AF0B-822C5D55A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5D5"/>
    <w:pPr>
      <w:spacing w:after="200" w:line="276" w:lineRule="auto"/>
    </w:pPr>
    <w:rPr>
      <w:sz w:val="22"/>
      <w:szCs w:val="22"/>
    </w:rPr>
  </w:style>
  <w:style w:type="paragraph" w:styleId="Heading1">
    <w:name w:val="heading 1"/>
    <w:basedOn w:val="Normal"/>
    <w:next w:val="Normal"/>
    <w:link w:val="Heading1Char"/>
    <w:qFormat/>
    <w:locked/>
    <w:rsid w:val="0039491F"/>
    <w:pPr>
      <w:keepNext/>
      <w:spacing w:after="0" w:line="240" w:lineRule="auto"/>
      <w:jc w:val="center"/>
      <w:outlineLvl w:val="0"/>
    </w:pPr>
    <w:rPr>
      <w:rFonts w:ascii="Arial Armenian" w:eastAsia="Times New Roman" w:hAnsi="Arial Armenian"/>
      <w:sz w:val="28"/>
      <w:szCs w:val="20"/>
      <w:lang w:eastAsia="ru-RU"/>
    </w:rPr>
  </w:style>
  <w:style w:type="paragraph" w:styleId="Heading2">
    <w:name w:val="heading 2"/>
    <w:basedOn w:val="Normal"/>
    <w:next w:val="Normal"/>
    <w:link w:val="Heading2Char"/>
    <w:qFormat/>
    <w:locked/>
    <w:rsid w:val="0039491F"/>
    <w:pPr>
      <w:keepNext/>
      <w:spacing w:after="0" w:line="240" w:lineRule="auto"/>
      <w:jc w:val="both"/>
      <w:outlineLvl w:val="1"/>
    </w:pPr>
    <w:rPr>
      <w:rFonts w:ascii="Arial LatArm" w:eastAsia="Times New Roman" w:hAnsi="Arial LatArm"/>
      <w:b/>
      <w:color w:val="0000FF"/>
      <w:sz w:val="20"/>
      <w:szCs w:val="20"/>
      <w:lang w:eastAsia="ru-RU"/>
    </w:rPr>
  </w:style>
  <w:style w:type="paragraph" w:styleId="Heading3">
    <w:name w:val="heading 3"/>
    <w:basedOn w:val="Normal"/>
    <w:next w:val="Normal"/>
    <w:link w:val="Heading3Char"/>
    <w:qFormat/>
    <w:locked/>
    <w:rsid w:val="00B2578E"/>
    <w:pPr>
      <w:keepNext/>
      <w:spacing w:after="0" w:line="360" w:lineRule="auto"/>
      <w:jc w:val="center"/>
      <w:outlineLvl w:val="2"/>
    </w:pPr>
    <w:rPr>
      <w:rFonts w:ascii="Arial LatArm" w:eastAsia="Times New Roman" w:hAnsi="Arial LatArm"/>
      <w:i/>
      <w:sz w:val="20"/>
      <w:szCs w:val="20"/>
      <w:lang w:val="en-AU"/>
    </w:rPr>
  </w:style>
  <w:style w:type="paragraph" w:styleId="Heading4">
    <w:name w:val="heading 4"/>
    <w:basedOn w:val="Normal"/>
    <w:next w:val="Normal"/>
    <w:link w:val="Heading4Char"/>
    <w:qFormat/>
    <w:locked/>
    <w:rsid w:val="0039491F"/>
    <w:pPr>
      <w:keepNext/>
      <w:spacing w:after="0" w:line="240" w:lineRule="auto"/>
      <w:outlineLvl w:val="3"/>
    </w:pPr>
    <w:rPr>
      <w:rFonts w:ascii="Arial LatArm" w:eastAsia="Times New Roman" w:hAnsi="Arial LatArm"/>
      <w:i/>
      <w:sz w:val="18"/>
      <w:szCs w:val="20"/>
    </w:rPr>
  </w:style>
  <w:style w:type="paragraph" w:styleId="Heading5">
    <w:name w:val="heading 5"/>
    <w:basedOn w:val="Normal"/>
    <w:next w:val="Normal"/>
    <w:link w:val="Heading5Char"/>
    <w:qFormat/>
    <w:locked/>
    <w:rsid w:val="0039491F"/>
    <w:pPr>
      <w:keepNext/>
      <w:spacing w:after="0" w:line="240" w:lineRule="auto"/>
      <w:jc w:val="center"/>
      <w:outlineLvl w:val="4"/>
    </w:pPr>
    <w:rPr>
      <w:rFonts w:ascii="Arial LatArm" w:eastAsia="Times New Roman" w:hAnsi="Arial LatArm"/>
      <w:b/>
      <w:sz w:val="26"/>
      <w:szCs w:val="20"/>
      <w:lang w:eastAsia="ru-RU"/>
    </w:rPr>
  </w:style>
  <w:style w:type="paragraph" w:styleId="Heading6">
    <w:name w:val="heading 6"/>
    <w:basedOn w:val="Normal"/>
    <w:next w:val="Normal"/>
    <w:link w:val="Heading6Char"/>
    <w:qFormat/>
    <w:locked/>
    <w:rsid w:val="0039491F"/>
    <w:pPr>
      <w:keepNext/>
      <w:spacing w:after="0" w:line="240" w:lineRule="auto"/>
      <w:outlineLvl w:val="5"/>
    </w:pPr>
    <w:rPr>
      <w:rFonts w:ascii="Arial LatArm" w:eastAsia="Times New Roman" w:hAnsi="Arial LatArm"/>
      <w:b/>
      <w:color w:val="000000"/>
      <w:szCs w:val="20"/>
      <w:lang w:eastAsia="ru-RU"/>
    </w:rPr>
  </w:style>
  <w:style w:type="paragraph" w:styleId="Heading7">
    <w:name w:val="heading 7"/>
    <w:basedOn w:val="Normal"/>
    <w:next w:val="Normal"/>
    <w:link w:val="Heading7Char"/>
    <w:qFormat/>
    <w:locked/>
    <w:rsid w:val="0039491F"/>
    <w:pPr>
      <w:keepNext/>
      <w:spacing w:after="0" w:line="240" w:lineRule="auto"/>
      <w:ind w:left="-66"/>
      <w:jc w:val="center"/>
      <w:outlineLvl w:val="6"/>
    </w:pPr>
    <w:rPr>
      <w:rFonts w:ascii="Times Armenian" w:eastAsia="Times New Roman" w:hAnsi="Times Armenian"/>
      <w:b/>
      <w:sz w:val="20"/>
      <w:szCs w:val="20"/>
      <w:lang w:val="hy-AM" w:eastAsia="ru-RU"/>
    </w:rPr>
  </w:style>
  <w:style w:type="paragraph" w:styleId="Heading8">
    <w:name w:val="heading 8"/>
    <w:basedOn w:val="Normal"/>
    <w:next w:val="Normal"/>
    <w:link w:val="Heading8Char"/>
    <w:qFormat/>
    <w:locked/>
    <w:rsid w:val="0039491F"/>
    <w:pPr>
      <w:keepNext/>
      <w:spacing w:after="0" w:line="240" w:lineRule="auto"/>
      <w:outlineLvl w:val="7"/>
    </w:pPr>
    <w:rPr>
      <w:rFonts w:ascii="Times Armenian" w:eastAsia="Times New Roman" w:hAnsi="Times Armenian"/>
      <w:i/>
      <w:sz w:val="20"/>
      <w:szCs w:val="20"/>
      <w:lang w:val="nl-NL" w:eastAsia="x-none"/>
    </w:rPr>
  </w:style>
  <w:style w:type="paragraph" w:styleId="Heading9">
    <w:name w:val="heading 9"/>
    <w:basedOn w:val="Normal"/>
    <w:next w:val="Normal"/>
    <w:link w:val="Heading9Char"/>
    <w:qFormat/>
    <w:locked/>
    <w:rsid w:val="0039491F"/>
    <w:pPr>
      <w:keepNext/>
      <w:spacing w:after="0" w:line="240" w:lineRule="auto"/>
      <w:jc w:val="center"/>
      <w:outlineLvl w:val="8"/>
    </w:pPr>
    <w:rPr>
      <w:rFonts w:ascii="Times Armenian" w:eastAsia="Times New Rom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91F"/>
    <w:rPr>
      <w:rFonts w:ascii="Arial Armenian" w:eastAsia="Times New Roman" w:hAnsi="Arial Armenian"/>
      <w:sz w:val="28"/>
      <w:lang w:eastAsia="ru-RU"/>
    </w:rPr>
  </w:style>
  <w:style w:type="character" w:customStyle="1" w:styleId="Heading2Char">
    <w:name w:val="Heading 2 Char"/>
    <w:basedOn w:val="DefaultParagraphFont"/>
    <w:link w:val="Heading2"/>
    <w:rsid w:val="0039491F"/>
    <w:rPr>
      <w:rFonts w:ascii="Arial LatArm" w:eastAsia="Times New Roman" w:hAnsi="Arial LatArm"/>
      <w:b/>
      <w:color w:val="0000FF"/>
      <w:lang w:eastAsia="ru-RU"/>
    </w:rPr>
  </w:style>
  <w:style w:type="character" w:customStyle="1" w:styleId="Heading3Char">
    <w:name w:val="Heading 3 Char"/>
    <w:basedOn w:val="DefaultParagraphFont"/>
    <w:link w:val="Heading3"/>
    <w:rsid w:val="00B2578E"/>
    <w:rPr>
      <w:rFonts w:ascii="Arial LatArm" w:eastAsia="Times New Roman" w:hAnsi="Arial LatArm"/>
      <w:i/>
      <w:lang w:val="en-AU"/>
    </w:rPr>
  </w:style>
  <w:style w:type="character" w:customStyle="1" w:styleId="Heading4Char">
    <w:name w:val="Heading 4 Char"/>
    <w:basedOn w:val="DefaultParagraphFont"/>
    <w:link w:val="Heading4"/>
    <w:rsid w:val="0039491F"/>
    <w:rPr>
      <w:rFonts w:ascii="Arial LatArm" w:eastAsia="Times New Roman" w:hAnsi="Arial LatArm"/>
      <w:i/>
      <w:sz w:val="18"/>
    </w:rPr>
  </w:style>
  <w:style w:type="character" w:customStyle="1" w:styleId="Heading5Char">
    <w:name w:val="Heading 5 Char"/>
    <w:basedOn w:val="DefaultParagraphFont"/>
    <w:link w:val="Heading5"/>
    <w:rsid w:val="0039491F"/>
    <w:rPr>
      <w:rFonts w:ascii="Arial LatArm" w:eastAsia="Times New Roman" w:hAnsi="Arial LatArm"/>
      <w:b/>
      <w:sz w:val="26"/>
      <w:lang w:eastAsia="ru-RU"/>
    </w:rPr>
  </w:style>
  <w:style w:type="character" w:customStyle="1" w:styleId="Heading6Char">
    <w:name w:val="Heading 6 Char"/>
    <w:basedOn w:val="DefaultParagraphFont"/>
    <w:link w:val="Heading6"/>
    <w:rsid w:val="0039491F"/>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39491F"/>
    <w:rPr>
      <w:rFonts w:ascii="Times Armenian" w:eastAsia="Times New Roman" w:hAnsi="Times Armenian"/>
      <w:b/>
      <w:lang w:val="hy-AM" w:eastAsia="ru-RU"/>
    </w:rPr>
  </w:style>
  <w:style w:type="character" w:customStyle="1" w:styleId="Heading8Char">
    <w:name w:val="Heading 8 Char"/>
    <w:basedOn w:val="DefaultParagraphFont"/>
    <w:link w:val="Heading8"/>
    <w:rsid w:val="0039491F"/>
    <w:rPr>
      <w:rFonts w:ascii="Times Armenian" w:eastAsia="Times New Roman" w:hAnsi="Times Armenian"/>
      <w:i/>
      <w:lang w:val="nl-NL" w:eastAsia="x-none"/>
    </w:rPr>
  </w:style>
  <w:style w:type="character" w:customStyle="1" w:styleId="Heading9Char">
    <w:name w:val="Heading 9 Char"/>
    <w:basedOn w:val="DefaultParagraphFont"/>
    <w:link w:val="Heading9"/>
    <w:rsid w:val="0039491F"/>
    <w:rPr>
      <w:rFonts w:ascii="Times Armenian" w:eastAsia="Times New Roman" w:hAnsi="Times Armenian"/>
      <w:b/>
      <w:color w:val="000000"/>
      <w:sz w:val="22"/>
      <w:lang w:val="pt-BR" w:eastAsia="ru-RU"/>
    </w:rPr>
  </w:style>
  <w:style w:type="paragraph" w:styleId="BodyTextIndent">
    <w:name w:val="Body Text Indent"/>
    <w:aliases w:val=" Char, Char Char Char Char,Char Char Char Char"/>
    <w:basedOn w:val="Normal"/>
    <w:link w:val="BodyTextIndentChar"/>
    <w:rsid w:val="00CF40C8"/>
    <w:pPr>
      <w:spacing w:after="0" w:line="240" w:lineRule="auto"/>
      <w:ind w:firstLine="720"/>
      <w:jc w:val="both"/>
    </w:pPr>
    <w:rPr>
      <w:rFonts w:ascii="Times Armenian" w:eastAsia="Times New Roman" w:hAnsi="Times Armenian"/>
      <w:sz w:val="24"/>
      <w:szCs w:val="24"/>
    </w:rPr>
  </w:style>
  <w:style w:type="character" w:customStyle="1" w:styleId="BodyTextIndentChar">
    <w:name w:val="Body Text Indent Char"/>
    <w:aliases w:val=" Char Char, Char Char Char Char Char,Char Char Char Char Char"/>
    <w:basedOn w:val="DefaultParagraphFont"/>
    <w:link w:val="BodyTextIndent"/>
    <w:rsid w:val="00CF40C8"/>
    <w:rPr>
      <w:rFonts w:ascii="Times Armenian" w:eastAsia="Times New Roman" w:hAnsi="Times Armenian"/>
      <w:sz w:val="24"/>
      <w:szCs w:val="24"/>
    </w:rPr>
  </w:style>
  <w:style w:type="paragraph" w:styleId="BodyText">
    <w:name w:val="Body Text"/>
    <w:basedOn w:val="Normal"/>
    <w:link w:val="BodyTextChar"/>
    <w:rsid w:val="00CF40C8"/>
    <w:pPr>
      <w:spacing w:after="0" w:line="240" w:lineRule="auto"/>
      <w:jc w:val="both"/>
    </w:pPr>
    <w:rPr>
      <w:rFonts w:ascii="Times Armenian" w:eastAsia="Times New Roman" w:hAnsi="Times Armenian"/>
      <w:sz w:val="24"/>
      <w:szCs w:val="24"/>
    </w:rPr>
  </w:style>
  <w:style w:type="character" w:customStyle="1" w:styleId="BodyTextChar">
    <w:name w:val="Body Text Char"/>
    <w:basedOn w:val="DefaultParagraphFont"/>
    <w:link w:val="BodyText"/>
    <w:rsid w:val="00CF40C8"/>
    <w:rPr>
      <w:rFonts w:ascii="Times Armenian" w:eastAsia="Times New Roman" w:hAnsi="Times Armenian"/>
      <w:sz w:val="24"/>
      <w:szCs w:val="24"/>
    </w:rPr>
  </w:style>
  <w:style w:type="paragraph" w:styleId="BodyText2">
    <w:name w:val="Body Text 2"/>
    <w:basedOn w:val="Normal"/>
    <w:link w:val="BodyText2Char"/>
    <w:rsid w:val="00CF40C8"/>
    <w:pPr>
      <w:spacing w:after="0" w:line="240" w:lineRule="auto"/>
      <w:jc w:val="center"/>
    </w:pPr>
    <w:rPr>
      <w:rFonts w:ascii="Times Armenian" w:eastAsia="Times New Roman" w:hAnsi="Times Armenian"/>
      <w:b/>
      <w:bCs/>
      <w:i/>
      <w:iCs/>
      <w:sz w:val="24"/>
      <w:szCs w:val="24"/>
    </w:rPr>
  </w:style>
  <w:style w:type="character" w:customStyle="1" w:styleId="BodyText2Char">
    <w:name w:val="Body Text 2 Char"/>
    <w:basedOn w:val="DefaultParagraphFont"/>
    <w:link w:val="BodyText2"/>
    <w:rsid w:val="00CF40C8"/>
    <w:rPr>
      <w:rFonts w:ascii="Times Armenian" w:eastAsia="Times New Roman" w:hAnsi="Times Armenian"/>
      <w:b/>
      <w:bCs/>
      <w:i/>
      <w:iCs/>
      <w:sz w:val="24"/>
      <w:szCs w:val="24"/>
    </w:rPr>
  </w:style>
  <w:style w:type="paragraph" w:styleId="BalloonText">
    <w:name w:val="Balloon Text"/>
    <w:basedOn w:val="Normal"/>
    <w:link w:val="BalloonTextChar"/>
    <w:uiPriority w:val="99"/>
    <w:unhideWhenUsed/>
    <w:rsid w:val="00537A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37A2A"/>
    <w:rPr>
      <w:rFonts w:ascii="Tahoma" w:hAnsi="Tahoma" w:cs="Tahoma"/>
      <w:sz w:val="16"/>
      <w:szCs w:val="16"/>
    </w:rPr>
  </w:style>
  <w:style w:type="paragraph" w:styleId="BodyTextIndent3">
    <w:name w:val="Body Text Indent 3"/>
    <w:basedOn w:val="Normal"/>
    <w:link w:val="BodyTextIndent3Char"/>
    <w:unhideWhenUsed/>
    <w:rsid w:val="00E6362A"/>
    <w:pPr>
      <w:spacing w:after="120"/>
      <w:ind w:left="283"/>
    </w:pPr>
    <w:rPr>
      <w:sz w:val="16"/>
      <w:szCs w:val="16"/>
    </w:rPr>
  </w:style>
  <w:style w:type="character" w:customStyle="1" w:styleId="BodyTextIndent3Char">
    <w:name w:val="Body Text Indent 3 Char"/>
    <w:basedOn w:val="DefaultParagraphFont"/>
    <w:link w:val="BodyTextIndent3"/>
    <w:rsid w:val="00E6362A"/>
    <w:rPr>
      <w:sz w:val="16"/>
      <w:szCs w:val="16"/>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62A34"/>
    <w:pPr>
      <w:spacing w:after="0" w:line="240" w:lineRule="auto"/>
    </w:pPr>
    <w:rPr>
      <w:rFonts w:ascii="Times New Roman" w:eastAsia="Times New Roman" w:hAnsi="Times New Roman"/>
      <w:sz w:val="24"/>
      <w:szCs w:val="24"/>
      <w:lang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595C6A"/>
    <w:rPr>
      <w:rFonts w:ascii="Times New Roman" w:eastAsia="Times New Roman" w:hAnsi="Times New Roman"/>
      <w:sz w:val="24"/>
      <w:szCs w:val="24"/>
      <w:lang w:eastAsia="ru-RU"/>
    </w:rPr>
  </w:style>
  <w:style w:type="character" w:styleId="Hyperlink">
    <w:name w:val="Hyperlink"/>
    <w:basedOn w:val="DefaultParagraphFont"/>
    <w:uiPriority w:val="99"/>
    <w:unhideWhenUsed/>
    <w:rsid w:val="004B2F5B"/>
    <w:rPr>
      <w:color w:val="0000FF"/>
      <w:u w:val="single"/>
    </w:rPr>
  </w:style>
  <w:style w:type="paragraph" w:customStyle="1" w:styleId="font5">
    <w:name w:val="font5"/>
    <w:basedOn w:val="Normal"/>
    <w:rsid w:val="00635BB6"/>
    <w:pPr>
      <w:spacing w:before="100" w:beforeAutospacing="1" w:after="100" w:afterAutospacing="1" w:line="240" w:lineRule="auto"/>
    </w:pPr>
    <w:rPr>
      <w:rFonts w:ascii="GHEA Grapalat" w:eastAsia="Times New Roman" w:hAnsi="GHEA Grapalat"/>
      <w:b/>
      <w:bCs/>
      <w:color w:val="000000"/>
    </w:rPr>
  </w:style>
  <w:style w:type="paragraph" w:customStyle="1" w:styleId="xl65">
    <w:name w:val="xl65"/>
    <w:basedOn w:val="Normal"/>
    <w:rsid w:val="00635BB6"/>
    <w:pPr>
      <w:spacing w:before="100" w:beforeAutospacing="1" w:after="100" w:afterAutospacing="1" w:line="240" w:lineRule="auto"/>
    </w:pPr>
    <w:rPr>
      <w:rFonts w:ascii="GHEA Grapalat" w:eastAsia="Times New Roman" w:hAnsi="GHEA Grapalat"/>
      <w:sz w:val="24"/>
      <w:szCs w:val="24"/>
    </w:rPr>
  </w:style>
  <w:style w:type="paragraph" w:customStyle="1" w:styleId="xl66">
    <w:name w:val="xl66"/>
    <w:basedOn w:val="Normal"/>
    <w:rsid w:val="00635BB6"/>
    <w:pPr>
      <w:spacing w:before="100" w:beforeAutospacing="1" w:after="100" w:afterAutospacing="1" w:line="240" w:lineRule="auto"/>
      <w:jc w:val="center"/>
    </w:pPr>
    <w:rPr>
      <w:rFonts w:ascii="GHEA Grapalat" w:eastAsia="Times New Roman" w:hAnsi="GHEA Grapalat"/>
      <w:sz w:val="24"/>
      <w:szCs w:val="24"/>
    </w:rPr>
  </w:style>
  <w:style w:type="paragraph" w:customStyle="1" w:styleId="xl67">
    <w:name w:val="xl67"/>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b/>
      <w:bCs/>
      <w:sz w:val="20"/>
      <w:szCs w:val="20"/>
    </w:rPr>
  </w:style>
  <w:style w:type="paragraph" w:customStyle="1" w:styleId="xl68">
    <w:name w:val="xl68"/>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sz w:val="24"/>
      <w:szCs w:val="24"/>
    </w:rPr>
  </w:style>
  <w:style w:type="paragraph" w:customStyle="1" w:styleId="xl69">
    <w:name w:val="xl69"/>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rPr>
  </w:style>
  <w:style w:type="paragraph" w:customStyle="1" w:styleId="xl70">
    <w:name w:val="xl70"/>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sz w:val="24"/>
      <w:szCs w:val="24"/>
    </w:rPr>
  </w:style>
  <w:style w:type="paragraph" w:customStyle="1" w:styleId="xl71">
    <w:name w:val="xl71"/>
    <w:basedOn w:val="Normal"/>
    <w:rsid w:val="00635B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GHEA Grapalat" w:eastAsia="Times New Roman" w:hAnsi="GHEA Grapalat"/>
      <w:sz w:val="20"/>
      <w:szCs w:val="20"/>
    </w:rPr>
  </w:style>
  <w:style w:type="paragraph" w:customStyle="1" w:styleId="xl72">
    <w:name w:val="xl72"/>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sz w:val="20"/>
      <w:szCs w:val="20"/>
    </w:rPr>
  </w:style>
  <w:style w:type="paragraph" w:customStyle="1" w:styleId="xl73">
    <w:name w:val="xl73"/>
    <w:basedOn w:val="Normal"/>
    <w:rsid w:val="00635BB6"/>
    <w:pPr>
      <w:spacing w:before="100" w:beforeAutospacing="1" w:after="100" w:afterAutospacing="1" w:line="240" w:lineRule="auto"/>
    </w:pPr>
    <w:rPr>
      <w:rFonts w:ascii="GHEA Grapalat" w:eastAsia="Times New Roman" w:hAnsi="GHEA Grapalat"/>
      <w:color w:val="000000"/>
      <w:sz w:val="18"/>
      <w:szCs w:val="18"/>
    </w:rPr>
  </w:style>
  <w:style w:type="paragraph" w:customStyle="1" w:styleId="xl74">
    <w:name w:val="xl74"/>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b/>
      <w:bCs/>
      <w:sz w:val="24"/>
      <w:szCs w:val="24"/>
    </w:rPr>
  </w:style>
  <w:style w:type="paragraph" w:customStyle="1" w:styleId="xl75">
    <w:name w:val="xl75"/>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b/>
      <w:bCs/>
      <w:sz w:val="28"/>
      <w:szCs w:val="28"/>
    </w:rPr>
  </w:style>
  <w:style w:type="paragraph" w:customStyle="1" w:styleId="xl76">
    <w:name w:val="xl76"/>
    <w:basedOn w:val="Normal"/>
    <w:rsid w:val="00635BB6"/>
    <w:pPr>
      <w:spacing w:before="100" w:beforeAutospacing="1" w:after="100" w:afterAutospacing="1" w:line="240" w:lineRule="auto"/>
    </w:pPr>
    <w:rPr>
      <w:rFonts w:ascii="GHEA Grapalat" w:eastAsia="Times New Roman" w:hAnsi="GHEA Grapalat"/>
      <w:b/>
      <w:bCs/>
      <w:sz w:val="28"/>
      <w:szCs w:val="28"/>
    </w:rPr>
  </w:style>
  <w:style w:type="paragraph" w:customStyle="1" w:styleId="xl77">
    <w:name w:val="xl77"/>
    <w:basedOn w:val="Normal"/>
    <w:rsid w:val="00635BB6"/>
    <w:pPr>
      <w:spacing w:before="100" w:beforeAutospacing="1" w:after="100" w:afterAutospacing="1" w:line="240" w:lineRule="auto"/>
      <w:textAlignment w:val="center"/>
    </w:pPr>
    <w:rPr>
      <w:rFonts w:ascii="GHEA Grapalat" w:eastAsia="Times New Roman" w:hAnsi="GHEA Grapalat"/>
      <w:b/>
      <w:bCs/>
      <w:color w:val="000000"/>
      <w:sz w:val="18"/>
      <w:szCs w:val="18"/>
    </w:rPr>
  </w:style>
  <w:style w:type="paragraph" w:customStyle="1" w:styleId="xl78">
    <w:name w:val="xl78"/>
    <w:basedOn w:val="Normal"/>
    <w:rsid w:val="00635B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GHEA Grapalat" w:eastAsia="Times New Roman" w:hAnsi="GHEA Grapalat"/>
      <w:b/>
      <w:bCs/>
      <w:color w:val="000000"/>
      <w:sz w:val="20"/>
      <w:szCs w:val="20"/>
    </w:rPr>
  </w:style>
  <w:style w:type="paragraph" w:customStyle="1" w:styleId="xl79">
    <w:name w:val="xl79"/>
    <w:basedOn w:val="Normal"/>
    <w:rsid w:val="00635BB6"/>
    <w:pPr>
      <w:pBdr>
        <w:top w:val="single" w:sz="4" w:space="0" w:color="auto"/>
        <w:bottom w:val="single" w:sz="4" w:space="0" w:color="auto"/>
      </w:pBdr>
      <w:spacing w:before="100" w:beforeAutospacing="1" w:after="100" w:afterAutospacing="1" w:line="240" w:lineRule="auto"/>
      <w:textAlignment w:val="center"/>
    </w:pPr>
    <w:rPr>
      <w:rFonts w:ascii="GHEA Grapalat" w:eastAsia="Times New Roman" w:hAnsi="GHEA Grapalat"/>
      <w:b/>
      <w:bCs/>
      <w:color w:val="000000"/>
      <w:sz w:val="20"/>
      <w:szCs w:val="20"/>
    </w:rPr>
  </w:style>
  <w:style w:type="paragraph" w:customStyle="1" w:styleId="xl80">
    <w:name w:val="xl80"/>
    <w:basedOn w:val="Normal"/>
    <w:rsid w:val="00635B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b/>
      <w:bCs/>
      <w:color w:val="000000"/>
      <w:sz w:val="20"/>
      <w:szCs w:val="20"/>
    </w:rPr>
  </w:style>
  <w:style w:type="paragraph" w:customStyle="1" w:styleId="xl81">
    <w:name w:val="xl81"/>
    <w:basedOn w:val="Normal"/>
    <w:rsid w:val="00635BB6"/>
    <w:pPr>
      <w:spacing w:before="100" w:beforeAutospacing="1" w:after="100" w:afterAutospacing="1" w:line="240" w:lineRule="auto"/>
      <w:jc w:val="center"/>
    </w:pPr>
    <w:rPr>
      <w:rFonts w:ascii="GHEA Grapalat" w:eastAsia="Times New Roman" w:hAnsi="GHEA Grapalat"/>
      <w:sz w:val="24"/>
      <w:szCs w:val="24"/>
    </w:rPr>
  </w:style>
  <w:style w:type="paragraph" w:customStyle="1" w:styleId="xl82">
    <w:name w:val="xl82"/>
    <w:basedOn w:val="Normal"/>
    <w:rsid w:val="00635BB6"/>
    <w:pPr>
      <w:spacing w:before="100" w:beforeAutospacing="1" w:after="100" w:afterAutospacing="1" w:line="240" w:lineRule="auto"/>
      <w:jc w:val="center"/>
    </w:pPr>
    <w:rPr>
      <w:rFonts w:ascii="GHEA Grapalat" w:eastAsia="Times New Roman" w:hAnsi="GHEA Grapalat"/>
      <w:sz w:val="20"/>
      <w:szCs w:val="20"/>
    </w:rPr>
  </w:style>
  <w:style w:type="paragraph" w:customStyle="1" w:styleId="xl83">
    <w:name w:val="xl83"/>
    <w:basedOn w:val="Normal"/>
    <w:rsid w:val="00635BB6"/>
    <w:pPr>
      <w:spacing w:before="100" w:beforeAutospacing="1" w:after="100" w:afterAutospacing="1" w:line="240" w:lineRule="auto"/>
      <w:jc w:val="center"/>
    </w:pPr>
    <w:rPr>
      <w:rFonts w:eastAsia="Times New Roman" w:cs="Calibri"/>
      <w:sz w:val="24"/>
      <w:szCs w:val="24"/>
    </w:rPr>
  </w:style>
  <w:style w:type="character" w:customStyle="1" w:styleId="apple-converted-space">
    <w:name w:val="apple-converted-space"/>
    <w:basedOn w:val="DefaultParagraphFont"/>
    <w:rsid w:val="005F18EC"/>
  </w:style>
  <w:style w:type="paragraph" w:styleId="BodyTextIndent2">
    <w:name w:val="Body Text Indent 2"/>
    <w:basedOn w:val="Normal"/>
    <w:link w:val="BodyTextIndent2Char"/>
    <w:unhideWhenUsed/>
    <w:rsid w:val="00417A43"/>
    <w:pPr>
      <w:spacing w:after="120" w:line="480" w:lineRule="auto"/>
      <w:ind w:left="360"/>
    </w:pPr>
  </w:style>
  <w:style w:type="character" w:customStyle="1" w:styleId="BodyTextIndent2Char">
    <w:name w:val="Body Text Indent 2 Char"/>
    <w:basedOn w:val="DefaultParagraphFont"/>
    <w:link w:val="BodyTextIndent2"/>
    <w:rsid w:val="00417A43"/>
    <w:rPr>
      <w:sz w:val="22"/>
      <w:szCs w:val="22"/>
    </w:rPr>
  </w:style>
  <w:style w:type="paragraph" w:customStyle="1" w:styleId="norm">
    <w:name w:val="norm"/>
    <w:basedOn w:val="Normal"/>
    <w:rsid w:val="00417A43"/>
    <w:pPr>
      <w:spacing w:after="0" w:line="480" w:lineRule="auto"/>
      <w:ind w:firstLine="709"/>
      <w:jc w:val="both"/>
    </w:pPr>
    <w:rPr>
      <w:rFonts w:ascii="Arial Armenian" w:eastAsia="Times New Roman" w:hAnsi="Arial Armenian"/>
      <w:szCs w:val="20"/>
      <w:lang w:eastAsia="ru-RU"/>
    </w:rPr>
  </w:style>
  <w:style w:type="paragraph" w:styleId="Footer">
    <w:name w:val="footer"/>
    <w:basedOn w:val="Normal"/>
    <w:link w:val="FooterChar"/>
    <w:uiPriority w:val="99"/>
    <w:rsid w:val="0039491F"/>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uiPriority w:val="99"/>
    <w:rsid w:val="0039491F"/>
    <w:rPr>
      <w:rFonts w:ascii="Times New Roman" w:eastAsia="Times New Roman" w:hAnsi="Times New Roman"/>
    </w:rPr>
  </w:style>
  <w:style w:type="paragraph" w:customStyle="1" w:styleId="Char">
    <w:name w:val="Char"/>
    <w:basedOn w:val="Normal"/>
    <w:semiHidden/>
    <w:rsid w:val="0039491F"/>
    <w:pPr>
      <w:spacing w:after="160" w:line="360" w:lineRule="auto"/>
      <w:ind w:firstLine="709"/>
      <w:jc w:val="both"/>
    </w:pPr>
    <w:rPr>
      <w:rFonts w:ascii="Arial AMU" w:eastAsia="Times New Roman" w:hAnsi="Arial AMU" w:cs="Arial"/>
      <w:szCs w:val="20"/>
    </w:rPr>
  </w:style>
  <w:style w:type="paragraph" w:customStyle="1" w:styleId="Default">
    <w:name w:val="Default"/>
    <w:rsid w:val="0039491F"/>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CharChar1">
    <w:name w:val="Char Char1"/>
    <w:locked/>
    <w:rsid w:val="0039491F"/>
    <w:rPr>
      <w:rFonts w:ascii="Arial LatArm" w:hAnsi="Arial LatArm"/>
      <w:i/>
      <w:lang w:val="en-AU" w:eastAsia="en-US" w:bidi="ar-SA"/>
    </w:rPr>
  </w:style>
  <w:style w:type="paragraph" w:styleId="Index1">
    <w:name w:val="index 1"/>
    <w:basedOn w:val="Normal"/>
    <w:next w:val="Normal"/>
    <w:autoRedefine/>
    <w:semiHidden/>
    <w:rsid w:val="0039491F"/>
    <w:pPr>
      <w:spacing w:after="0" w:line="240" w:lineRule="auto"/>
      <w:ind w:left="240" w:hanging="240"/>
    </w:pPr>
    <w:rPr>
      <w:rFonts w:ascii="Times New Roman" w:eastAsia="Times New Roman" w:hAnsi="Times New Roman"/>
      <w:sz w:val="24"/>
      <w:szCs w:val="24"/>
    </w:rPr>
  </w:style>
  <w:style w:type="paragraph" w:styleId="IndexHeading">
    <w:name w:val="index heading"/>
    <w:basedOn w:val="Normal"/>
    <w:next w:val="Index1"/>
    <w:semiHidden/>
    <w:rsid w:val="0039491F"/>
    <w:pPr>
      <w:spacing w:after="0" w:line="240" w:lineRule="auto"/>
    </w:pPr>
    <w:rPr>
      <w:rFonts w:ascii="Times New Roman" w:eastAsia="Times New Roman" w:hAnsi="Times New Roman"/>
      <w:sz w:val="20"/>
      <w:szCs w:val="20"/>
      <w:lang w:val="en-AU" w:eastAsia="ru-RU"/>
    </w:rPr>
  </w:style>
  <w:style w:type="paragraph" w:styleId="Header">
    <w:name w:val="header"/>
    <w:basedOn w:val="Normal"/>
    <w:link w:val="HeaderChar"/>
    <w:uiPriority w:val="99"/>
    <w:rsid w:val="0039491F"/>
    <w:pPr>
      <w:tabs>
        <w:tab w:val="center" w:pos="4153"/>
        <w:tab w:val="right" w:pos="8306"/>
      </w:tabs>
      <w:spacing w:after="0" w:line="240" w:lineRule="auto"/>
    </w:pPr>
    <w:rPr>
      <w:rFonts w:ascii="Times New Roman" w:eastAsia="Times New Roman" w:hAnsi="Times New Roman"/>
      <w:sz w:val="20"/>
      <w:szCs w:val="20"/>
      <w:lang w:val="en-AU" w:eastAsia="ru-RU"/>
    </w:rPr>
  </w:style>
  <w:style w:type="character" w:customStyle="1" w:styleId="HeaderChar">
    <w:name w:val="Header Char"/>
    <w:basedOn w:val="DefaultParagraphFont"/>
    <w:link w:val="Header"/>
    <w:uiPriority w:val="99"/>
    <w:rsid w:val="0039491F"/>
    <w:rPr>
      <w:rFonts w:ascii="Times New Roman" w:eastAsia="Times New Roman" w:hAnsi="Times New Roman"/>
      <w:lang w:val="en-AU" w:eastAsia="ru-RU"/>
    </w:rPr>
  </w:style>
  <w:style w:type="paragraph" w:styleId="BodyText3">
    <w:name w:val="Body Text 3"/>
    <w:basedOn w:val="Normal"/>
    <w:link w:val="BodyText3Char"/>
    <w:rsid w:val="0039491F"/>
    <w:pPr>
      <w:spacing w:after="0" w:line="240" w:lineRule="auto"/>
      <w:jc w:val="both"/>
    </w:pPr>
    <w:rPr>
      <w:rFonts w:ascii="Arial LatArm" w:eastAsia="Times New Roman" w:hAnsi="Arial LatArm"/>
      <w:sz w:val="20"/>
      <w:szCs w:val="20"/>
      <w:lang w:eastAsia="ru-RU"/>
    </w:rPr>
  </w:style>
  <w:style w:type="character" w:customStyle="1" w:styleId="BodyText3Char">
    <w:name w:val="Body Text 3 Char"/>
    <w:basedOn w:val="DefaultParagraphFont"/>
    <w:link w:val="BodyText3"/>
    <w:rsid w:val="0039491F"/>
    <w:rPr>
      <w:rFonts w:ascii="Arial LatArm" w:eastAsia="Times New Roman" w:hAnsi="Arial LatArm"/>
      <w:lang w:eastAsia="ru-RU"/>
    </w:rPr>
  </w:style>
  <w:style w:type="paragraph" w:styleId="Title">
    <w:name w:val="Title"/>
    <w:basedOn w:val="Normal"/>
    <w:link w:val="TitleChar"/>
    <w:qFormat/>
    <w:locked/>
    <w:rsid w:val="0039491F"/>
    <w:pPr>
      <w:spacing w:after="0" w:line="240" w:lineRule="auto"/>
      <w:jc w:val="center"/>
    </w:pPr>
    <w:rPr>
      <w:rFonts w:ascii="Arial Armenian" w:eastAsia="Times New Roman" w:hAnsi="Arial Armenian"/>
      <w:sz w:val="24"/>
      <w:szCs w:val="20"/>
    </w:rPr>
  </w:style>
  <w:style w:type="character" w:customStyle="1" w:styleId="TitleChar">
    <w:name w:val="Title Char"/>
    <w:basedOn w:val="DefaultParagraphFont"/>
    <w:link w:val="Title"/>
    <w:rsid w:val="0039491F"/>
    <w:rPr>
      <w:rFonts w:ascii="Arial Armenian" w:eastAsia="Times New Roman" w:hAnsi="Arial Armenian"/>
      <w:sz w:val="24"/>
    </w:rPr>
  </w:style>
  <w:style w:type="character" w:styleId="PageNumber">
    <w:name w:val="page number"/>
    <w:basedOn w:val="DefaultParagraphFont"/>
    <w:rsid w:val="0039491F"/>
  </w:style>
  <w:style w:type="paragraph" w:styleId="FootnoteText">
    <w:name w:val="footnote text"/>
    <w:basedOn w:val="Normal"/>
    <w:link w:val="FootnoteTextChar"/>
    <w:semiHidden/>
    <w:rsid w:val="0039491F"/>
    <w:pPr>
      <w:spacing w:after="0" w:line="240" w:lineRule="auto"/>
    </w:pPr>
    <w:rPr>
      <w:rFonts w:ascii="Times Armenian" w:eastAsia="Times New Roman" w:hAnsi="Times Armenian"/>
      <w:sz w:val="20"/>
      <w:szCs w:val="20"/>
      <w:lang w:val="x-none" w:eastAsia="ru-RU"/>
    </w:rPr>
  </w:style>
  <w:style w:type="character" w:customStyle="1" w:styleId="FootnoteTextChar">
    <w:name w:val="Footnote Text Char"/>
    <w:basedOn w:val="DefaultParagraphFont"/>
    <w:link w:val="FootnoteText"/>
    <w:semiHidden/>
    <w:rsid w:val="0039491F"/>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39491F"/>
    <w:pPr>
      <w:spacing w:after="160" w:line="240" w:lineRule="exact"/>
    </w:pPr>
    <w:rPr>
      <w:rFonts w:ascii="Arial" w:eastAsia="Times New Roman" w:hAnsi="Arial" w:cs="Arial"/>
      <w:sz w:val="20"/>
      <w:szCs w:val="20"/>
    </w:rPr>
  </w:style>
  <w:style w:type="character" w:customStyle="1" w:styleId="normChar">
    <w:name w:val="norm Char"/>
    <w:locked/>
    <w:rsid w:val="0039491F"/>
    <w:rPr>
      <w:rFonts w:ascii="Arial Armenian" w:hAnsi="Arial Armenian"/>
      <w:sz w:val="22"/>
      <w:lang w:val="en-US" w:eastAsia="ru-RU" w:bidi="ar-SA"/>
    </w:rPr>
  </w:style>
  <w:style w:type="character" w:customStyle="1" w:styleId="CharCharChar">
    <w:name w:val="Char Char Char"/>
    <w:rsid w:val="0039491F"/>
    <w:rPr>
      <w:rFonts w:ascii="Arial LatArm" w:hAnsi="Arial LatArm"/>
      <w:sz w:val="24"/>
      <w:lang w:eastAsia="ru-RU"/>
    </w:rPr>
  </w:style>
  <w:style w:type="character" w:styleId="Strong">
    <w:name w:val="Strong"/>
    <w:uiPriority w:val="22"/>
    <w:qFormat/>
    <w:locked/>
    <w:rsid w:val="0039491F"/>
    <w:rPr>
      <w:b/>
      <w:bCs/>
    </w:rPr>
  </w:style>
  <w:style w:type="character" w:styleId="FootnoteReference">
    <w:name w:val="footnote reference"/>
    <w:semiHidden/>
    <w:rsid w:val="0039491F"/>
    <w:rPr>
      <w:vertAlign w:val="superscript"/>
    </w:rPr>
  </w:style>
  <w:style w:type="character" w:customStyle="1" w:styleId="CharChar22">
    <w:name w:val="Char Char22"/>
    <w:rsid w:val="0039491F"/>
    <w:rPr>
      <w:rFonts w:ascii="Arial Armenian" w:hAnsi="Arial Armenian"/>
      <w:sz w:val="28"/>
      <w:lang w:val="en-US"/>
    </w:rPr>
  </w:style>
  <w:style w:type="character" w:customStyle="1" w:styleId="CharChar20">
    <w:name w:val="Char Char20"/>
    <w:rsid w:val="0039491F"/>
    <w:rPr>
      <w:rFonts w:ascii="Times LatArm" w:hAnsi="Times LatArm"/>
      <w:b/>
      <w:sz w:val="28"/>
      <w:lang w:val="en-US"/>
    </w:rPr>
  </w:style>
  <w:style w:type="character" w:customStyle="1" w:styleId="CharChar16">
    <w:name w:val="Char Char16"/>
    <w:rsid w:val="0039491F"/>
    <w:rPr>
      <w:rFonts w:ascii="Times Armenian" w:hAnsi="Times Armenian"/>
      <w:b/>
      <w:lang w:val="hy-AM"/>
    </w:rPr>
  </w:style>
  <w:style w:type="character" w:customStyle="1" w:styleId="CharChar15">
    <w:name w:val="Char Char15"/>
    <w:rsid w:val="0039491F"/>
    <w:rPr>
      <w:rFonts w:ascii="Times Armenian" w:hAnsi="Times Armenian"/>
      <w:i/>
      <w:lang w:val="nl-NL"/>
    </w:rPr>
  </w:style>
  <w:style w:type="character" w:customStyle="1" w:styleId="CharChar13">
    <w:name w:val="Char Char13"/>
    <w:rsid w:val="0039491F"/>
    <w:rPr>
      <w:rFonts w:ascii="Arial Armenian" w:hAnsi="Arial Armenian"/>
      <w:lang w:val="en-US"/>
    </w:rPr>
  </w:style>
  <w:style w:type="character" w:styleId="CommentReference">
    <w:name w:val="annotation reference"/>
    <w:uiPriority w:val="99"/>
    <w:semiHidden/>
    <w:rsid w:val="0039491F"/>
    <w:rPr>
      <w:sz w:val="16"/>
      <w:szCs w:val="16"/>
    </w:rPr>
  </w:style>
  <w:style w:type="paragraph" w:styleId="CommentText">
    <w:name w:val="annotation text"/>
    <w:basedOn w:val="Normal"/>
    <w:link w:val="CommentTextChar"/>
    <w:uiPriority w:val="99"/>
    <w:semiHidden/>
    <w:rsid w:val="0039491F"/>
    <w:pPr>
      <w:spacing w:after="0" w:line="240" w:lineRule="auto"/>
    </w:pPr>
    <w:rPr>
      <w:rFonts w:ascii="Times Armenian" w:eastAsia="Times New Roman" w:hAnsi="Times Armenian"/>
      <w:sz w:val="20"/>
      <w:szCs w:val="20"/>
      <w:lang w:eastAsia="ru-RU"/>
    </w:rPr>
  </w:style>
  <w:style w:type="character" w:customStyle="1" w:styleId="CommentTextChar">
    <w:name w:val="Comment Text Char"/>
    <w:basedOn w:val="DefaultParagraphFont"/>
    <w:link w:val="CommentText"/>
    <w:uiPriority w:val="99"/>
    <w:semiHidden/>
    <w:rsid w:val="0039491F"/>
    <w:rPr>
      <w:rFonts w:ascii="Times Armenian" w:eastAsia="Times New Roman" w:hAnsi="Times Armenian"/>
      <w:lang w:eastAsia="ru-RU"/>
    </w:rPr>
  </w:style>
  <w:style w:type="paragraph" w:styleId="CommentSubject">
    <w:name w:val="annotation subject"/>
    <w:basedOn w:val="CommentText"/>
    <w:next w:val="CommentText"/>
    <w:link w:val="CommentSubjectChar"/>
    <w:uiPriority w:val="99"/>
    <w:semiHidden/>
    <w:rsid w:val="0039491F"/>
    <w:rPr>
      <w:b/>
      <w:bCs/>
    </w:rPr>
  </w:style>
  <w:style w:type="character" w:customStyle="1" w:styleId="CommentSubjectChar">
    <w:name w:val="Comment Subject Char"/>
    <w:basedOn w:val="CommentTextChar"/>
    <w:link w:val="CommentSubject"/>
    <w:uiPriority w:val="99"/>
    <w:semiHidden/>
    <w:rsid w:val="0039491F"/>
    <w:rPr>
      <w:rFonts w:ascii="Times Armenian" w:eastAsia="Times New Roman" w:hAnsi="Times Armenian"/>
      <w:b/>
      <w:bCs/>
      <w:lang w:eastAsia="ru-RU"/>
    </w:rPr>
  </w:style>
  <w:style w:type="paragraph" w:styleId="EndnoteText">
    <w:name w:val="endnote text"/>
    <w:basedOn w:val="Normal"/>
    <w:link w:val="EndnoteTextChar"/>
    <w:semiHidden/>
    <w:rsid w:val="0039491F"/>
    <w:pPr>
      <w:spacing w:after="0" w:line="240" w:lineRule="auto"/>
    </w:pPr>
    <w:rPr>
      <w:rFonts w:ascii="Times Armenian" w:eastAsia="Times New Roman" w:hAnsi="Times Armenian"/>
      <w:sz w:val="20"/>
      <w:szCs w:val="20"/>
      <w:lang w:eastAsia="ru-RU"/>
    </w:rPr>
  </w:style>
  <w:style w:type="character" w:customStyle="1" w:styleId="EndnoteTextChar">
    <w:name w:val="Endnote Text Char"/>
    <w:basedOn w:val="DefaultParagraphFont"/>
    <w:link w:val="EndnoteText"/>
    <w:semiHidden/>
    <w:rsid w:val="0039491F"/>
    <w:rPr>
      <w:rFonts w:ascii="Times Armenian" w:eastAsia="Times New Roman" w:hAnsi="Times Armenian"/>
      <w:lang w:eastAsia="ru-RU"/>
    </w:rPr>
  </w:style>
  <w:style w:type="character" w:styleId="EndnoteReference">
    <w:name w:val="endnote reference"/>
    <w:semiHidden/>
    <w:rsid w:val="0039491F"/>
    <w:rPr>
      <w:vertAlign w:val="superscript"/>
    </w:rPr>
  </w:style>
  <w:style w:type="paragraph" w:styleId="DocumentMap">
    <w:name w:val="Document Map"/>
    <w:basedOn w:val="Normal"/>
    <w:link w:val="DocumentMapChar"/>
    <w:semiHidden/>
    <w:rsid w:val="0039491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39491F"/>
    <w:rPr>
      <w:rFonts w:ascii="Tahoma" w:eastAsia="Times New Roman" w:hAnsi="Tahoma" w:cs="Tahoma"/>
      <w:shd w:val="clear" w:color="auto" w:fill="000080"/>
      <w:lang w:eastAsia="ru-RU"/>
    </w:rPr>
  </w:style>
  <w:style w:type="paragraph" w:styleId="Revision">
    <w:name w:val="Revision"/>
    <w:hidden/>
    <w:semiHidden/>
    <w:rsid w:val="0039491F"/>
    <w:rPr>
      <w:rFonts w:ascii="Times Armenian" w:eastAsia="Times New Roman" w:hAnsi="Times Armenian"/>
      <w:sz w:val="24"/>
      <w:lang w:eastAsia="ru-RU"/>
    </w:rPr>
  </w:style>
  <w:style w:type="table" w:styleId="TableGrid">
    <w:name w:val="Table Grid"/>
    <w:basedOn w:val="TableNormal"/>
    <w:uiPriority w:val="39"/>
    <w:locked/>
    <w:rsid w:val="0039491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9491F"/>
    <w:pPr>
      <w:spacing w:after="160" w:line="240" w:lineRule="exact"/>
    </w:pPr>
    <w:rPr>
      <w:rFonts w:ascii="Verdana" w:eastAsia="Times New Roman" w:hAnsi="Verdana"/>
      <w:sz w:val="20"/>
      <w:szCs w:val="20"/>
    </w:rPr>
  </w:style>
  <w:style w:type="paragraph" w:customStyle="1" w:styleId="Style2">
    <w:name w:val="Style2"/>
    <w:basedOn w:val="Normal"/>
    <w:rsid w:val="0039491F"/>
    <w:pPr>
      <w:spacing w:after="0" w:line="240" w:lineRule="auto"/>
      <w:jc w:val="center"/>
    </w:pPr>
    <w:rPr>
      <w:rFonts w:ascii="Arial Armenian" w:eastAsia="Times New Roman" w:hAnsi="Arial Armenian"/>
      <w:w w:val="90"/>
      <w:szCs w:val="20"/>
      <w:lang w:eastAsia="ru-RU"/>
    </w:rPr>
  </w:style>
  <w:style w:type="character" w:customStyle="1" w:styleId="CharChar23">
    <w:name w:val="Char Char23"/>
    <w:rsid w:val="0039491F"/>
    <w:rPr>
      <w:rFonts w:ascii="Arial Armenian" w:hAnsi="Arial Armenian"/>
      <w:sz w:val="28"/>
      <w:lang w:val="en-US" w:eastAsia="ru-RU" w:bidi="ar-SA"/>
    </w:rPr>
  </w:style>
  <w:style w:type="character" w:customStyle="1" w:styleId="CharChar21">
    <w:name w:val="Char Char21"/>
    <w:rsid w:val="0039491F"/>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39491F"/>
    <w:pPr>
      <w:spacing w:after="0" w:line="240" w:lineRule="auto"/>
      <w:ind w:left="720"/>
    </w:pPr>
    <w:rPr>
      <w:rFonts w:ascii="Times Armenian" w:eastAsia="Times New Roman" w:hAnsi="Times Armenian"/>
      <w:sz w:val="24"/>
      <w:szCs w:val="24"/>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39491F"/>
    <w:rPr>
      <w:rFonts w:ascii="Times Armenian" w:eastAsia="Times New Roman" w:hAnsi="Times Armenian"/>
      <w:sz w:val="24"/>
      <w:szCs w:val="24"/>
      <w:lang w:val="x-none" w:eastAsia="ru-RU"/>
    </w:rPr>
  </w:style>
  <w:style w:type="character" w:customStyle="1" w:styleId="CharChar25">
    <w:name w:val="Char Char25"/>
    <w:rsid w:val="0039491F"/>
    <w:rPr>
      <w:rFonts w:ascii="Arial Armenian" w:hAnsi="Arial Armenian"/>
      <w:sz w:val="28"/>
      <w:lang w:val="en-US" w:eastAsia="ru-RU" w:bidi="ar-SA"/>
    </w:rPr>
  </w:style>
  <w:style w:type="character" w:customStyle="1" w:styleId="CharChar24">
    <w:name w:val="Char Char24"/>
    <w:rsid w:val="0039491F"/>
    <w:rPr>
      <w:rFonts w:ascii="Arial LatArm" w:hAnsi="Arial LatArm"/>
      <w:b/>
      <w:color w:val="0000FF"/>
      <w:lang w:val="en-US" w:eastAsia="ru-RU" w:bidi="ar-SA"/>
    </w:rPr>
  </w:style>
  <w:style w:type="paragraph" w:styleId="BlockText">
    <w:name w:val="Block Text"/>
    <w:basedOn w:val="Normal"/>
    <w:rsid w:val="0039491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sz w:val="28"/>
      <w:szCs w:val="20"/>
      <w:lang w:val="es-ES"/>
    </w:rPr>
  </w:style>
  <w:style w:type="paragraph" w:customStyle="1" w:styleId="BodyTextIndent22">
    <w:name w:val="Body Text Indent 2+2"/>
    <w:basedOn w:val="Normal"/>
    <w:next w:val="Normal"/>
    <w:rsid w:val="0039491F"/>
    <w:pPr>
      <w:autoSpaceDE w:val="0"/>
      <w:autoSpaceDN w:val="0"/>
      <w:adjustRightInd w:val="0"/>
      <w:spacing w:after="0" w:line="240" w:lineRule="auto"/>
    </w:pPr>
    <w:rPr>
      <w:rFonts w:ascii="Times Armenian" w:eastAsia="Times New Roman" w:hAnsi="Times Armenian"/>
      <w:sz w:val="24"/>
      <w:szCs w:val="24"/>
      <w:lang w:val="ru-RU" w:eastAsia="ru-RU"/>
    </w:rPr>
  </w:style>
  <w:style w:type="paragraph" w:customStyle="1" w:styleId="Normal2">
    <w:name w:val="Normal+2"/>
    <w:basedOn w:val="Normal"/>
    <w:next w:val="Normal"/>
    <w:rsid w:val="0039491F"/>
    <w:pPr>
      <w:autoSpaceDE w:val="0"/>
      <w:autoSpaceDN w:val="0"/>
      <w:adjustRightInd w:val="0"/>
      <w:spacing w:after="0" w:line="240" w:lineRule="auto"/>
    </w:pPr>
    <w:rPr>
      <w:rFonts w:ascii="Times Armenian" w:eastAsia="Times New Roman" w:hAnsi="Times Armenian"/>
      <w:sz w:val="24"/>
      <w:szCs w:val="24"/>
      <w:lang w:val="ru-RU" w:eastAsia="ru-RU"/>
    </w:rPr>
  </w:style>
  <w:style w:type="paragraph" w:customStyle="1" w:styleId="CharCharCharChar">
    <w:name w:val="Знак Знак Знак Char Char Char Char Знак Знак Знак"/>
    <w:basedOn w:val="Normal"/>
    <w:rsid w:val="0039491F"/>
    <w:pPr>
      <w:widowControl w:val="0"/>
      <w:bidi/>
      <w:adjustRightInd w:val="0"/>
      <w:spacing w:after="160" w:line="240" w:lineRule="exact"/>
    </w:pPr>
    <w:rPr>
      <w:rFonts w:ascii="Times New Roman" w:eastAsia="Times New Roman" w:hAnsi="Times New Roman"/>
      <w:sz w:val="20"/>
      <w:szCs w:val="20"/>
      <w:lang w:val="en-GB" w:eastAsia="ru-RU" w:bidi="he-IL"/>
    </w:rPr>
  </w:style>
  <w:style w:type="paragraph" w:customStyle="1" w:styleId="xl63">
    <w:name w:val="xl63"/>
    <w:basedOn w:val="Normal"/>
    <w:rsid w:val="00394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94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font6">
    <w:name w:val="font6"/>
    <w:basedOn w:val="Normal"/>
    <w:rsid w:val="0039491F"/>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39491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39491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39491F"/>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39491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39491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39491F"/>
    <w:pPr>
      <w:spacing w:before="100" w:beforeAutospacing="1" w:after="100" w:afterAutospacing="1" w:line="240" w:lineRule="auto"/>
    </w:pPr>
    <w:rPr>
      <w:rFonts w:ascii="Times New Roman" w:eastAsia="Arial Unicode MS" w:hAnsi="Times New Roman"/>
      <w:sz w:val="16"/>
      <w:szCs w:val="16"/>
    </w:rPr>
  </w:style>
  <w:style w:type="paragraph" w:customStyle="1" w:styleId="font13">
    <w:name w:val="font13"/>
    <w:basedOn w:val="Normal"/>
    <w:rsid w:val="0039491F"/>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Index11">
    <w:name w:val="Index 11"/>
    <w:basedOn w:val="Normal"/>
    <w:rsid w:val="0039491F"/>
    <w:pPr>
      <w:suppressAutoHyphens/>
      <w:spacing w:after="0" w:line="100" w:lineRule="atLeast"/>
      <w:ind w:left="240" w:hanging="240"/>
    </w:pPr>
    <w:rPr>
      <w:rFonts w:ascii="Times Armenian" w:eastAsia="Times New Roman" w:hAnsi="Times Armenian"/>
      <w:kern w:val="1"/>
      <w:sz w:val="16"/>
      <w:szCs w:val="16"/>
      <w:lang w:eastAsia="ar-SA"/>
    </w:rPr>
  </w:style>
  <w:style w:type="paragraph" w:customStyle="1" w:styleId="IndexHeading1">
    <w:name w:val="Index Heading1"/>
    <w:basedOn w:val="Normal"/>
    <w:rsid w:val="0039491F"/>
    <w:pPr>
      <w:suppressAutoHyphens/>
      <w:spacing w:after="0" w:line="100" w:lineRule="atLeast"/>
    </w:pPr>
    <w:rPr>
      <w:rFonts w:ascii="Times New Roman" w:eastAsia="Times New Roman" w:hAnsi="Times New Roman"/>
      <w:kern w:val="1"/>
      <w:sz w:val="20"/>
      <w:szCs w:val="20"/>
      <w:lang w:val="en-AU" w:eastAsia="ar-SA"/>
    </w:rPr>
  </w:style>
  <w:style w:type="character" w:styleId="FollowedHyperlink">
    <w:name w:val="FollowedHyperlink"/>
    <w:uiPriority w:val="99"/>
    <w:rsid w:val="0039491F"/>
    <w:rPr>
      <w:color w:val="800080"/>
      <w:u w:val="single"/>
    </w:rPr>
  </w:style>
  <w:style w:type="character" w:customStyle="1" w:styleId="CharCharCharChar1">
    <w:name w:val="Char Char Char Char1"/>
    <w:aliases w:val=" Char Char Char Char Char Char"/>
    <w:rsid w:val="0039491F"/>
    <w:rPr>
      <w:rFonts w:ascii="Arial LatArm" w:hAnsi="Arial LatArm"/>
      <w:sz w:val="24"/>
      <w:lang w:val="en-US" w:eastAsia="ru-RU" w:bidi="ar-SA"/>
    </w:rPr>
  </w:style>
  <w:style w:type="character" w:customStyle="1" w:styleId="CharChar">
    <w:name w:val="Char Char"/>
    <w:locked/>
    <w:rsid w:val="0039491F"/>
    <w:rPr>
      <w:lang w:val="en-US" w:eastAsia="en-US" w:bidi="ar-SA"/>
    </w:rPr>
  </w:style>
  <w:style w:type="paragraph" w:customStyle="1" w:styleId="Char3CharCharChar">
    <w:name w:val="Char3 Char Char Char"/>
    <w:basedOn w:val="Normal"/>
    <w:next w:val="Normal"/>
    <w:semiHidden/>
    <w:rsid w:val="0039491F"/>
    <w:pPr>
      <w:spacing w:after="160" w:line="240" w:lineRule="exact"/>
      <w:jc w:val="both"/>
    </w:pPr>
    <w:rPr>
      <w:rFonts w:ascii="Arial" w:eastAsia="Times New Roman" w:hAnsi="Arial" w:cs="Arial"/>
      <w:b/>
      <w:sz w:val="20"/>
      <w:szCs w:val="20"/>
      <w:lang w:val="en-GB"/>
    </w:rPr>
  </w:style>
  <w:style w:type="character" w:styleId="Emphasis">
    <w:name w:val="Emphasis"/>
    <w:qFormat/>
    <w:locked/>
    <w:rsid w:val="0039491F"/>
    <w:rPr>
      <w:i/>
      <w:iCs/>
    </w:rPr>
  </w:style>
  <w:style w:type="character" w:customStyle="1" w:styleId="UnresolvedMention1">
    <w:name w:val="Unresolved Mention1"/>
    <w:uiPriority w:val="99"/>
    <w:semiHidden/>
    <w:unhideWhenUsed/>
    <w:rsid w:val="0039491F"/>
    <w:rPr>
      <w:color w:val="605E5C"/>
      <w:shd w:val="clear" w:color="auto" w:fill="E1DFDD"/>
    </w:rPr>
  </w:style>
  <w:style w:type="table" w:customStyle="1" w:styleId="TableGrid1">
    <w:name w:val="Table Grid1"/>
    <w:basedOn w:val="TableNormal"/>
    <w:next w:val="TableGrid"/>
    <w:uiPriority w:val="59"/>
    <w:rsid w:val="0010312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BC6701"/>
    <w:pPr>
      <w:spacing w:after="0" w:line="240" w:lineRule="auto"/>
      <w:jc w:val="center"/>
    </w:pPr>
    <w:rPr>
      <w:rFonts w:ascii="Arial Armenian" w:eastAsia="Times New Roman" w:hAnsi="Arial Armenian"/>
      <w:szCs w:val="20"/>
      <w:lang w:eastAsia="ru-RU"/>
    </w:rPr>
  </w:style>
  <w:style w:type="character" w:customStyle="1" w:styleId="mechtexChar">
    <w:name w:val="mechtex Char"/>
    <w:basedOn w:val="DefaultParagraphFont"/>
    <w:link w:val="mechtex"/>
    <w:locked/>
    <w:rsid w:val="00BC6701"/>
    <w:rPr>
      <w:rFonts w:ascii="Arial Armenian" w:eastAsia="Times New Roman" w:hAnsi="Arial Armenian"/>
      <w:sz w:val="22"/>
      <w:lang w:eastAsia="ru-RU"/>
    </w:rPr>
  </w:style>
  <w:style w:type="paragraph" w:customStyle="1" w:styleId="ListParagraph1">
    <w:name w:val="List Paragraph1"/>
    <w:basedOn w:val="Normal"/>
    <w:uiPriority w:val="34"/>
    <w:qFormat/>
    <w:rsid w:val="005F00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79700">
      <w:bodyDiv w:val="1"/>
      <w:marLeft w:val="0"/>
      <w:marRight w:val="0"/>
      <w:marTop w:val="0"/>
      <w:marBottom w:val="0"/>
      <w:divBdr>
        <w:top w:val="none" w:sz="0" w:space="0" w:color="auto"/>
        <w:left w:val="none" w:sz="0" w:space="0" w:color="auto"/>
        <w:bottom w:val="none" w:sz="0" w:space="0" w:color="auto"/>
        <w:right w:val="none" w:sz="0" w:space="0" w:color="auto"/>
      </w:divBdr>
    </w:div>
    <w:div w:id="61223639">
      <w:bodyDiv w:val="1"/>
      <w:marLeft w:val="0"/>
      <w:marRight w:val="0"/>
      <w:marTop w:val="0"/>
      <w:marBottom w:val="0"/>
      <w:divBdr>
        <w:top w:val="none" w:sz="0" w:space="0" w:color="auto"/>
        <w:left w:val="none" w:sz="0" w:space="0" w:color="auto"/>
        <w:bottom w:val="none" w:sz="0" w:space="0" w:color="auto"/>
        <w:right w:val="none" w:sz="0" w:space="0" w:color="auto"/>
      </w:divBdr>
    </w:div>
    <w:div w:id="69815029">
      <w:bodyDiv w:val="1"/>
      <w:marLeft w:val="0"/>
      <w:marRight w:val="0"/>
      <w:marTop w:val="0"/>
      <w:marBottom w:val="0"/>
      <w:divBdr>
        <w:top w:val="none" w:sz="0" w:space="0" w:color="auto"/>
        <w:left w:val="none" w:sz="0" w:space="0" w:color="auto"/>
        <w:bottom w:val="none" w:sz="0" w:space="0" w:color="auto"/>
        <w:right w:val="none" w:sz="0" w:space="0" w:color="auto"/>
      </w:divBdr>
    </w:div>
    <w:div w:id="164324646">
      <w:bodyDiv w:val="1"/>
      <w:marLeft w:val="0"/>
      <w:marRight w:val="0"/>
      <w:marTop w:val="0"/>
      <w:marBottom w:val="0"/>
      <w:divBdr>
        <w:top w:val="none" w:sz="0" w:space="0" w:color="auto"/>
        <w:left w:val="none" w:sz="0" w:space="0" w:color="auto"/>
        <w:bottom w:val="none" w:sz="0" w:space="0" w:color="auto"/>
        <w:right w:val="none" w:sz="0" w:space="0" w:color="auto"/>
      </w:divBdr>
      <w:divsChild>
        <w:div w:id="1782652029">
          <w:marLeft w:val="0"/>
          <w:marRight w:val="0"/>
          <w:marTop w:val="0"/>
          <w:marBottom w:val="0"/>
          <w:divBdr>
            <w:top w:val="none" w:sz="0" w:space="0" w:color="auto"/>
            <w:left w:val="none" w:sz="0" w:space="0" w:color="auto"/>
            <w:bottom w:val="none" w:sz="0" w:space="0" w:color="auto"/>
            <w:right w:val="none" w:sz="0" w:space="0" w:color="auto"/>
          </w:divBdr>
          <w:divsChild>
            <w:div w:id="1988700005">
              <w:marLeft w:val="0"/>
              <w:marRight w:val="0"/>
              <w:marTop w:val="0"/>
              <w:marBottom w:val="0"/>
              <w:divBdr>
                <w:top w:val="none" w:sz="0" w:space="0" w:color="auto"/>
                <w:left w:val="none" w:sz="0" w:space="0" w:color="auto"/>
                <w:bottom w:val="none" w:sz="0" w:space="0" w:color="auto"/>
                <w:right w:val="none" w:sz="0" w:space="0" w:color="auto"/>
              </w:divBdr>
              <w:divsChild>
                <w:div w:id="1183588798">
                  <w:marLeft w:val="0"/>
                  <w:marRight w:val="0"/>
                  <w:marTop w:val="0"/>
                  <w:marBottom w:val="0"/>
                  <w:divBdr>
                    <w:top w:val="none" w:sz="0" w:space="0" w:color="auto"/>
                    <w:left w:val="none" w:sz="0" w:space="0" w:color="auto"/>
                    <w:bottom w:val="none" w:sz="0" w:space="0" w:color="auto"/>
                    <w:right w:val="none" w:sz="0" w:space="0" w:color="auto"/>
                  </w:divBdr>
                  <w:divsChild>
                    <w:div w:id="737020570">
                      <w:marLeft w:val="0"/>
                      <w:marRight w:val="0"/>
                      <w:marTop w:val="0"/>
                      <w:marBottom w:val="0"/>
                      <w:divBdr>
                        <w:top w:val="none" w:sz="0" w:space="0" w:color="auto"/>
                        <w:left w:val="none" w:sz="0" w:space="0" w:color="auto"/>
                        <w:bottom w:val="none" w:sz="0" w:space="0" w:color="auto"/>
                        <w:right w:val="none" w:sz="0" w:space="0" w:color="auto"/>
                      </w:divBdr>
                      <w:divsChild>
                        <w:div w:id="298148035">
                          <w:marLeft w:val="0"/>
                          <w:marRight w:val="0"/>
                          <w:marTop w:val="0"/>
                          <w:marBottom w:val="0"/>
                          <w:divBdr>
                            <w:top w:val="none" w:sz="0" w:space="0" w:color="auto"/>
                            <w:left w:val="none" w:sz="0" w:space="0" w:color="auto"/>
                            <w:bottom w:val="none" w:sz="0" w:space="0" w:color="auto"/>
                            <w:right w:val="none" w:sz="0" w:space="0" w:color="auto"/>
                          </w:divBdr>
                          <w:divsChild>
                            <w:div w:id="1942952645">
                              <w:marLeft w:val="0"/>
                              <w:marRight w:val="0"/>
                              <w:marTop w:val="0"/>
                              <w:marBottom w:val="0"/>
                              <w:divBdr>
                                <w:top w:val="none" w:sz="0" w:space="0" w:color="auto"/>
                                <w:left w:val="none" w:sz="0" w:space="0" w:color="auto"/>
                                <w:bottom w:val="none" w:sz="0" w:space="0" w:color="auto"/>
                                <w:right w:val="none" w:sz="0" w:space="0" w:color="auto"/>
                              </w:divBdr>
                              <w:divsChild>
                                <w:div w:id="5032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326935">
      <w:bodyDiv w:val="1"/>
      <w:marLeft w:val="0"/>
      <w:marRight w:val="0"/>
      <w:marTop w:val="0"/>
      <w:marBottom w:val="0"/>
      <w:divBdr>
        <w:top w:val="none" w:sz="0" w:space="0" w:color="auto"/>
        <w:left w:val="none" w:sz="0" w:space="0" w:color="auto"/>
        <w:bottom w:val="none" w:sz="0" w:space="0" w:color="auto"/>
        <w:right w:val="none" w:sz="0" w:space="0" w:color="auto"/>
      </w:divBdr>
    </w:div>
    <w:div w:id="246814189">
      <w:bodyDiv w:val="1"/>
      <w:marLeft w:val="0"/>
      <w:marRight w:val="0"/>
      <w:marTop w:val="0"/>
      <w:marBottom w:val="0"/>
      <w:divBdr>
        <w:top w:val="none" w:sz="0" w:space="0" w:color="auto"/>
        <w:left w:val="none" w:sz="0" w:space="0" w:color="auto"/>
        <w:bottom w:val="none" w:sz="0" w:space="0" w:color="auto"/>
        <w:right w:val="none" w:sz="0" w:space="0" w:color="auto"/>
      </w:divBdr>
      <w:divsChild>
        <w:div w:id="173813098">
          <w:marLeft w:val="0"/>
          <w:marRight w:val="0"/>
          <w:marTop w:val="0"/>
          <w:marBottom w:val="0"/>
          <w:divBdr>
            <w:top w:val="none" w:sz="0" w:space="0" w:color="auto"/>
            <w:left w:val="none" w:sz="0" w:space="0" w:color="auto"/>
            <w:bottom w:val="none" w:sz="0" w:space="0" w:color="auto"/>
            <w:right w:val="none" w:sz="0" w:space="0" w:color="auto"/>
          </w:divBdr>
        </w:div>
      </w:divsChild>
    </w:div>
    <w:div w:id="250896413">
      <w:bodyDiv w:val="1"/>
      <w:marLeft w:val="0"/>
      <w:marRight w:val="0"/>
      <w:marTop w:val="0"/>
      <w:marBottom w:val="0"/>
      <w:divBdr>
        <w:top w:val="none" w:sz="0" w:space="0" w:color="auto"/>
        <w:left w:val="none" w:sz="0" w:space="0" w:color="auto"/>
        <w:bottom w:val="none" w:sz="0" w:space="0" w:color="auto"/>
        <w:right w:val="none" w:sz="0" w:space="0" w:color="auto"/>
      </w:divBdr>
    </w:div>
    <w:div w:id="262149893">
      <w:bodyDiv w:val="1"/>
      <w:marLeft w:val="0"/>
      <w:marRight w:val="0"/>
      <w:marTop w:val="0"/>
      <w:marBottom w:val="0"/>
      <w:divBdr>
        <w:top w:val="none" w:sz="0" w:space="0" w:color="auto"/>
        <w:left w:val="none" w:sz="0" w:space="0" w:color="auto"/>
        <w:bottom w:val="none" w:sz="0" w:space="0" w:color="auto"/>
        <w:right w:val="none" w:sz="0" w:space="0" w:color="auto"/>
      </w:divBdr>
    </w:div>
    <w:div w:id="283468394">
      <w:bodyDiv w:val="1"/>
      <w:marLeft w:val="0"/>
      <w:marRight w:val="0"/>
      <w:marTop w:val="0"/>
      <w:marBottom w:val="0"/>
      <w:divBdr>
        <w:top w:val="none" w:sz="0" w:space="0" w:color="auto"/>
        <w:left w:val="none" w:sz="0" w:space="0" w:color="auto"/>
        <w:bottom w:val="none" w:sz="0" w:space="0" w:color="auto"/>
        <w:right w:val="none" w:sz="0" w:space="0" w:color="auto"/>
      </w:divBdr>
    </w:div>
    <w:div w:id="349337323">
      <w:bodyDiv w:val="1"/>
      <w:marLeft w:val="0"/>
      <w:marRight w:val="0"/>
      <w:marTop w:val="0"/>
      <w:marBottom w:val="0"/>
      <w:divBdr>
        <w:top w:val="none" w:sz="0" w:space="0" w:color="auto"/>
        <w:left w:val="none" w:sz="0" w:space="0" w:color="auto"/>
        <w:bottom w:val="none" w:sz="0" w:space="0" w:color="auto"/>
        <w:right w:val="none" w:sz="0" w:space="0" w:color="auto"/>
      </w:divBdr>
    </w:div>
    <w:div w:id="360477143">
      <w:bodyDiv w:val="1"/>
      <w:marLeft w:val="0"/>
      <w:marRight w:val="0"/>
      <w:marTop w:val="0"/>
      <w:marBottom w:val="0"/>
      <w:divBdr>
        <w:top w:val="none" w:sz="0" w:space="0" w:color="auto"/>
        <w:left w:val="none" w:sz="0" w:space="0" w:color="auto"/>
        <w:bottom w:val="none" w:sz="0" w:space="0" w:color="auto"/>
        <w:right w:val="none" w:sz="0" w:space="0" w:color="auto"/>
      </w:divBdr>
    </w:div>
    <w:div w:id="369453957">
      <w:bodyDiv w:val="1"/>
      <w:marLeft w:val="0"/>
      <w:marRight w:val="0"/>
      <w:marTop w:val="0"/>
      <w:marBottom w:val="0"/>
      <w:divBdr>
        <w:top w:val="none" w:sz="0" w:space="0" w:color="auto"/>
        <w:left w:val="none" w:sz="0" w:space="0" w:color="auto"/>
        <w:bottom w:val="none" w:sz="0" w:space="0" w:color="auto"/>
        <w:right w:val="none" w:sz="0" w:space="0" w:color="auto"/>
      </w:divBdr>
    </w:div>
    <w:div w:id="406657316">
      <w:bodyDiv w:val="1"/>
      <w:marLeft w:val="0"/>
      <w:marRight w:val="0"/>
      <w:marTop w:val="0"/>
      <w:marBottom w:val="0"/>
      <w:divBdr>
        <w:top w:val="none" w:sz="0" w:space="0" w:color="auto"/>
        <w:left w:val="none" w:sz="0" w:space="0" w:color="auto"/>
        <w:bottom w:val="none" w:sz="0" w:space="0" w:color="auto"/>
        <w:right w:val="none" w:sz="0" w:space="0" w:color="auto"/>
      </w:divBdr>
    </w:div>
    <w:div w:id="414321499">
      <w:bodyDiv w:val="1"/>
      <w:marLeft w:val="0"/>
      <w:marRight w:val="0"/>
      <w:marTop w:val="0"/>
      <w:marBottom w:val="0"/>
      <w:divBdr>
        <w:top w:val="none" w:sz="0" w:space="0" w:color="auto"/>
        <w:left w:val="none" w:sz="0" w:space="0" w:color="auto"/>
        <w:bottom w:val="none" w:sz="0" w:space="0" w:color="auto"/>
        <w:right w:val="none" w:sz="0" w:space="0" w:color="auto"/>
      </w:divBdr>
    </w:div>
    <w:div w:id="417992951">
      <w:bodyDiv w:val="1"/>
      <w:marLeft w:val="0"/>
      <w:marRight w:val="0"/>
      <w:marTop w:val="0"/>
      <w:marBottom w:val="0"/>
      <w:divBdr>
        <w:top w:val="none" w:sz="0" w:space="0" w:color="auto"/>
        <w:left w:val="none" w:sz="0" w:space="0" w:color="auto"/>
        <w:bottom w:val="none" w:sz="0" w:space="0" w:color="auto"/>
        <w:right w:val="none" w:sz="0" w:space="0" w:color="auto"/>
      </w:divBdr>
    </w:div>
    <w:div w:id="505638629">
      <w:bodyDiv w:val="1"/>
      <w:marLeft w:val="0"/>
      <w:marRight w:val="0"/>
      <w:marTop w:val="0"/>
      <w:marBottom w:val="0"/>
      <w:divBdr>
        <w:top w:val="none" w:sz="0" w:space="0" w:color="auto"/>
        <w:left w:val="none" w:sz="0" w:space="0" w:color="auto"/>
        <w:bottom w:val="none" w:sz="0" w:space="0" w:color="auto"/>
        <w:right w:val="none" w:sz="0" w:space="0" w:color="auto"/>
      </w:divBdr>
    </w:div>
    <w:div w:id="509292941">
      <w:bodyDiv w:val="1"/>
      <w:marLeft w:val="0"/>
      <w:marRight w:val="0"/>
      <w:marTop w:val="0"/>
      <w:marBottom w:val="0"/>
      <w:divBdr>
        <w:top w:val="none" w:sz="0" w:space="0" w:color="auto"/>
        <w:left w:val="none" w:sz="0" w:space="0" w:color="auto"/>
        <w:bottom w:val="none" w:sz="0" w:space="0" w:color="auto"/>
        <w:right w:val="none" w:sz="0" w:space="0" w:color="auto"/>
      </w:divBdr>
    </w:div>
    <w:div w:id="529104820">
      <w:bodyDiv w:val="1"/>
      <w:marLeft w:val="0"/>
      <w:marRight w:val="0"/>
      <w:marTop w:val="0"/>
      <w:marBottom w:val="0"/>
      <w:divBdr>
        <w:top w:val="none" w:sz="0" w:space="0" w:color="auto"/>
        <w:left w:val="none" w:sz="0" w:space="0" w:color="auto"/>
        <w:bottom w:val="none" w:sz="0" w:space="0" w:color="auto"/>
        <w:right w:val="none" w:sz="0" w:space="0" w:color="auto"/>
      </w:divBdr>
    </w:div>
    <w:div w:id="600139841">
      <w:bodyDiv w:val="1"/>
      <w:marLeft w:val="0"/>
      <w:marRight w:val="0"/>
      <w:marTop w:val="0"/>
      <w:marBottom w:val="0"/>
      <w:divBdr>
        <w:top w:val="none" w:sz="0" w:space="0" w:color="auto"/>
        <w:left w:val="none" w:sz="0" w:space="0" w:color="auto"/>
        <w:bottom w:val="none" w:sz="0" w:space="0" w:color="auto"/>
        <w:right w:val="none" w:sz="0" w:space="0" w:color="auto"/>
      </w:divBdr>
    </w:div>
    <w:div w:id="645596606">
      <w:bodyDiv w:val="1"/>
      <w:marLeft w:val="0"/>
      <w:marRight w:val="0"/>
      <w:marTop w:val="0"/>
      <w:marBottom w:val="0"/>
      <w:divBdr>
        <w:top w:val="none" w:sz="0" w:space="0" w:color="auto"/>
        <w:left w:val="none" w:sz="0" w:space="0" w:color="auto"/>
        <w:bottom w:val="none" w:sz="0" w:space="0" w:color="auto"/>
        <w:right w:val="none" w:sz="0" w:space="0" w:color="auto"/>
      </w:divBdr>
    </w:div>
    <w:div w:id="693842604">
      <w:bodyDiv w:val="1"/>
      <w:marLeft w:val="0"/>
      <w:marRight w:val="0"/>
      <w:marTop w:val="0"/>
      <w:marBottom w:val="0"/>
      <w:divBdr>
        <w:top w:val="none" w:sz="0" w:space="0" w:color="auto"/>
        <w:left w:val="none" w:sz="0" w:space="0" w:color="auto"/>
        <w:bottom w:val="none" w:sz="0" w:space="0" w:color="auto"/>
        <w:right w:val="none" w:sz="0" w:space="0" w:color="auto"/>
      </w:divBdr>
    </w:div>
    <w:div w:id="809979363">
      <w:bodyDiv w:val="1"/>
      <w:marLeft w:val="0"/>
      <w:marRight w:val="0"/>
      <w:marTop w:val="0"/>
      <w:marBottom w:val="0"/>
      <w:divBdr>
        <w:top w:val="none" w:sz="0" w:space="0" w:color="auto"/>
        <w:left w:val="none" w:sz="0" w:space="0" w:color="auto"/>
        <w:bottom w:val="none" w:sz="0" w:space="0" w:color="auto"/>
        <w:right w:val="none" w:sz="0" w:space="0" w:color="auto"/>
      </w:divBdr>
    </w:div>
    <w:div w:id="947854259">
      <w:bodyDiv w:val="1"/>
      <w:marLeft w:val="0"/>
      <w:marRight w:val="0"/>
      <w:marTop w:val="0"/>
      <w:marBottom w:val="0"/>
      <w:divBdr>
        <w:top w:val="none" w:sz="0" w:space="0" w:color="auto"/>
        <w:left w:val="none" w:sz="0" w:space="0" w:color="auto"/>
        <w:bottom w:val="none" w:sz="0" w:space="0" w:color="auto"/>
        <w:right w:val="none" w:sz="0" w:space="0" w:color="auto"/>
      </w:divBdr>
      <w:divsChild>
        <w:div w:id="928544497">
          <w:marLeft w:val="0"/>
          <w:marRight w:val="0"/>
          <w:marTop w:val="0"/>
          <w:marBottom w:val="0"/>
          <w:divBdr>
            <w:top w:val="none" w:sz="0" w:space="0" w:color="auto"/>
            <w:left w:val="none" w:sz="0" w:space="0" w:color="auto"/>
            <w:bottom w:val="none" w:sz="0" w:space="0" w:color="auto"/>
            <w:right w:val="none" w:sz="0" w:space="0" w:color="auto"/>
          </w:divBdr>
          <w:divsChild>
            <w:div w:id="1969702001">
              <w:marLeft w:val="0"/>
              <w:marRight w:val="0"/>
              <w:marTop w:val="0"/>
              <w:marBottom w:val="0"/>
              <w:divBdr>
                <w:top w:val="none" w:sz="0" w:space="0" w:color="auto"/>
                <w:left w:val="none" w:sz="0" w:space="0" w:color="auto"/>
                <w:bottom w:val="none" w:sz="0" w:space="0" w:color="auto"/>
                <w:right w:val="none" w:sz="0" w:space="0" w:color="auto"/>
              </w:divBdr>
              <w:divsChild>
                <w:div w:id="759714691">
                  <w:marLeft w:val="0"/>
                  <w:marRight w:val="0"/>
                  <w:marTop w:val="0"/>
                  <w:marBottom w:val="0"/>
                  <w:divBdr>
                    <w:top w:val="none" w:sz="0" w:space="0" w:color="auto"/>
                    <w:left w:val="none" w:sz="0" w:space="0" w:color="auto"/>
                    <w:bottom w:val="none" w:sz="0" w:space="0" w:color="auto"/>
                    <w:right w:val="none" w:sz="0" w:space="0" w:color="auto"/>
                  </w:divBdr>
                  <w:divsChild>
                    <w:div w:id="264702087">
                      <w:marLeft w:val="0"/>
                      <w:marRight w:val="0"/>
                      <w:marTop w:val="0"/>
                      <w:marBottom w:val="0"/>
                      <w:divBdr>
                        <w:top w:val="none" w:sz="0" w:space="0" w:color="auto"/>
                        <w:left w:val="none" w:sz="0" w:space="0" w:color="auto"/>
                        <w:bottom w:val="none" w:sz="0" w:space="0" w:color="auto"/>
                        <w:right w:val="none" w:sz="0" w:space="0" w:color="auto"/>
                      </w:divBdr>
                      <w:divsChild>
                        <w:div w:id="1918009266">
                          <w:marLeft w:val="0"/>
                          <w:marRight w:val="0"/>
                          <w:marTop w:val="0"/>
                          <w:marBottom w:val="0"/>
                          <w:divBdr>
                            <w:top w:val="none" w:sz="0" w:space="0" w:color="auto"/>
                            <w:left w:val="none" w:sz="0" w:space="0" w:color="auto"/>
                            <w:bottom w:val="none" w:sz="0" w:space="0" w:color="auto"/>
                            <w:right w:val="none" w:sz="0" w:space="0" w:color="auto"/>
                          </w:divBdr>
                          <w:divsChild>
                            <w:div w:id="439108545">
                              <w:marLeft w:val="0"/>
                              <w:marRight w:val="0"/>
                              <w:marTop w:val="0"/>
                              <w:marBottom w:val="0"/>
                              <w:divBdr>
                                <w:top w:val="none" w:sz="0" w:space="0" w:color="auto"/>
                                <w:left w:val="none" w:sz="0" w:space="0" w:color="auto"/>
                                <w:bottom w:val="none" w:sz="0" w:space="0" w:color="auto"/>
                                <w:right w:val="none" w:sz="0" w:space="0" w:color="auto"/>
                              </w:divBdr>
                              <w:divsChild>
                                <w:div w:id="21266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4184224">
      <w:bodyDiv w:val="1"/>
      <w:marLeft w:val="0"/>
      <w:marRight w:val="0"/>
      <w:marTop w:val="0"/>
      <w:marBottom w:val="0"/>
      <w:divBdr>
        <w:top w:val="none" w:sz="0" w:space="0" w:color="auto"/>
        <w:left w:val="none" w:sz="0" w:space="0" w:color="auto"/>
        <w:bottom w:val="none" w:sz="0" w:space="0" w:color="auto"/>
        <w:right w:val="none" w:sz="0" w:space="0" w:color="auto"/>
      </w:divBdr>
    </w:div>
    <w:div w:id="996807974">
      <w:bodyDiv w:val="1"/>
      <w:marLeft w:val="0"/>
      <w:marRight w:val="0"/>
      <w:marTop w:val="0"/>
      <w:marBottom w:val="0"/>
      <w:divBdr>
        <w:top w:val="none" w:sz="0" w:space="0" w:color="auto"/>
        <w:left w:val="none" w:sz="0" w:space="0" w:color="auto"/>
        <w:bottom w:val="none" w:sz="0" w:space="0" w:color="auto"/>
        <w:right w:val="none" w:sz="0" w:space="0" w:color="auto"/>
      </w:divBdr>
    </w:div>
    <w:div w:id="1112439647">
      <w:bodyDiv w:val="1"/>
      <w:marLeft w:val="0"/>
      <w:marRight w:val="0"/>
      <w:marTop w:val="0"/>
      <w:marBottom w:val="0"/>
      <w:divBdr>
        <w:top w:val="none" w:sz="0" w:space="0" w:color="auto"/>
        <w:left w:val="none" w:sz="0" w:space="0" w:color="auto"/>
        <w:bottom w:val="none" w:sz="0" w:space="0" w:color="auto"/>
        <w:right w:val="none" w:sz="0" w:space="0" w:color="auto"/>
      </w:divBdr>
    </w:div>
    <w:div w:id="1152714467">
      <w:bodyDiv w:val="1"/>
      <w:marLeft w:val="0"/>
      <w:marRight w:val="0"/>
      <w:marTop w:val="0"/>
      <w:marBottom w:val="0"/>
      <w:divBdr>
        <w:top w:val="none" w:sz="0" w:space="0" w:color="auto"/>
        <w:left w:val="none" w:sz="0" w:space="0" w:color="auto"/>
        <w:bottom w:val="none" w:sz="0" w:space="0" w:color="auto"/>
        <w:right w:val="none" w:sz="0" w:space="0" w:color="auto"/>
      </w:divBdr>
    </w:div>
    <w:div w:id="1162283234">
      <w:bodyDiv w:val="1"/>
      <w:marLeft w:val="0"/>
      <w:marRight w:val="0"/>
      <w:marTop w:val="0"/>
      <w:marBottom w:val="0"/>
      <w:divBdr>
        <w:top w:val="none" w:sz="0" w:space="0" w:color="auto"/>
        <w:left w:val="none" w:sz="0" w:space="0" w:color="auto"/>
        <w:bottom w:val="none" w:sz="0" w:space="0" w:color="auto"/>
        <w:right w:val="none" w:sz="0" w:space="0" w:color="auto"/>
      </w:divBdr>
    </w:div>
    <w:div w:id="1180122262">
      <w:bodyDiv w:val="1"/>
      <w:marLeft w:val="0"/>
      <w:marRight w:val="0"/>
      <w:marTop w:val="0"/>
      <w:marBottom w:val="0"/>
      <w:divBdr>
        <w:top w:val="none" w:sz="0" w:space="0" w:color="auto"/>
        <w:left w:val="none" w:sz="0" w:space="0" w:color="auto"/>
        <w:bottom w:val="none" w:sz="0" w:space="0" w:color="auto"/>
        <w:right w:val="none" w:sz="0" w:space="0" w:color="auto"/>
      </w:divBdr>
    </w:div>
    <w:div w:id="1191917114">
      <w:bodyDiv w:val="1"/>
      <w:marLeft w:val="0"/>
      <w:marRight w:val="0"/>
      <w:marTop w:val="0"/>
      <w:marBottom w:val="0"/>
      <w:divBdr>
        <w:top w:val="none" w:sz="0" w:space="0" w:color="auto"/>
        <w:left w:val="none" w:sz="0" w:space="0" w:color="auto"/>
        <w:bottom w:val="none" w:sz="0" w:space="0" w:color="auto"/>
        <w:right w:val="none" w:sz="0" w:space="0" w:color="auto"/>
      </w:divBdr>
    </w:div>
    <w:div w:id="1423454997">
      <w:bodyDiv w:val="1"/>
      <w:marLeft w:val="0"/>
      <w:marRight w:val="0"/>
      <w:marTop w:val="0"/>
      <w:marBottom w:val="0"/>
      <w:divBdr>
        <w:top w:val="none" w:sz="0" w:space="0" w:color="auto"/>
        <w:left w:val="none" w:sz="0" w:space="0" w:color="auto"/>
        <w:bottom w:val="none" w:sz="0" w:space="0" w:color="auto"/>
        <w:right w:val="none" w:sz="0" w:space="0" w:color="auto"/>
      </w:divBdr>
    </w:div>
    <w:div w:id="1466658474">
      <w:bodyDiv w:val="1"/>
      <w:marLeft w:val="0"/>
      <w:marRight w:val="0"/>
      <w:marTop w:val="0"/>
      <w:marBottom w:val="0"/>
      <w:divBdr>
        <w:top w:val="none" w:sz="0" w:space="0" w:color="auto"/>
        <w:left w:val="none" w:sz="0" w:space="0" w:color="auto"/>
        <w:bottom w:val="none" w:sz="0" w:space="0" w:color="auto"/>
        <w:right w:val="none" w:sz="0" w:space="0" w:color="auto"/>
      </w:divBdr>
    </w:div>
    <w:div w:id="1471827286">
      <w:bodyDiv w:val="1"/>
      <w:marLeft w:val="0"/>
      <w:marRight w:val="0"/>
      <w:marTop w:val="0"/>
      <w:marBottom w:val="0"/>
      <w:divBdr>
        <w:top w:val="none" w:sz="0" w:space="0" w:color="auto"/>
        <w:left w:val="none" w:sz="0" w:space="0" w:color="auto"/>
        <w:bottom w:val="none" w:sz="0" w:space="0" w:color="auto"/>
        <w:right w:val="none" w:sz="0" w:space="0" w:color="auto"/>
      </w:divBdr>
    </w:div>
    <w:div w:id="1483932809">
      <w:bodyDiv w:val="1"/>
      <w:marLeft w:val="0"/>
      <w:marRight w:val="0"/>
      <w:marTop w:val="0"/>
      <w:marBottom w:val="0"/>
      <w:divBdr>
        <w:top w:val="none" w:sz="0" w:space="0" w:color="auto"/>
        <w:left w:val="none" w:sz="0" w:space="0" w:color="auto"/>
        <w:bottom w:val="none" w:sz="0" w:space="0" w:color="auto"/>
        <w:right w:val="none" w:sz="0" w:space="0" w:color="auto"/>
      </w:divBdr>
    </w:div>
    <w:div w:id="1490487842">
      <w:bodyDiv w:val="1"/>
      <w:marLeft w:val="0"/>
      <w:marRight w:val="0"/>
      <w:marTop w:val="0"/>
      <w:marBottom w:val="0"/>
      <w:divBdr>
        <w:top w:val="none" w:sz="0" w:space="0" w:color="auto"/>
        <w:left w:val="none" w:sz="0" w:space="0" w:color="auto"/>
        <w:bottom w:val="none" w:sz="0" w:space="0" w:color="auto"/>
        <w:right w:val="none" w:sz="0" w:space="0" w:color="auto"/>
      </w:divBdr>
    </w:div>
    <w:div w:id="1527059235">
      <w:marLeft w:val="0"/>
      <w:marRight w:val="0"/>
      <w:marTop w:val="0"/>
      <w:marBottom w:val="0"/>
      <w:divBdr>
        <w:top w:val="none" w:sz="0" w:space="0" w:color="auto"/>
        <w:left w:val="none" w:sz="0" w:space="0" w:color="auto"/>
        <w:bottom w:val="none" w:sz="0" w:space="0" w:color="auto"/>
        <w:right w:val="none" w:sz="0" w:space="0" w:color="auto"/>
      </w:divBdr>
    </w:div>
    <w:div w:id="1593317726">
      <w:bodyDiv w:val="1"/>
      <w:marLeft w:val="0"/>
      <w:marRight w:val="0"/>
      <w:marTop w:val="0"/>
      <w:marBottom w:val="0"/>
      <w:divBdr>
        <w:top w:val="none" w:sz="0" w:space="0" w:color="auto"/>
        <w:left w:val="none" w:sz="0" w:space="0" w:color="auto"/>
        <w:bottom w:val="none" w:sz="0" w:space="0" w:color="auto"/>
        <w:right w:val="none" w:sz="0" w:space="0" w:color="auto"/>
      </w:divBdr>
    </w:div>
    <w:div w:id="1707634610">
      <w:bodyDiv w:val="1"/>
      <w:marLeft w:val="0"/>
      <w:marRight w:val="0"/>
      <w:marTop w:val="0"/>
      <w:marBottom w:val="0"/>
      <w:divBdr>
        <w:top w:val="none" w:sz="0" w:space="0" w:color="auto"/>
        <w:left w:val="none" w:sz="0" w:space="0" w:color="auto"/>
        <w:bottom w:val="none" w:sz="0" w:space="0" w:color="auto"/>
        <w:right w:val="none" w:sz="0" w:space="0" w:color="auto"/>
      </w:divBdr>
    </w:div>
    <w:div w:id="1763794571">
      <w:bodyDiv w:val="1"/>
      <w:marLeft w:val="0"/>
      <w:marRight w:val="0"/>
      <w:marTop w:val="0"/>
      <w:marBottom w:val="0"/>
      <w:divBdr>
        <w:top w:val="none" w:sz="0" w:space="0" w:color="auto"/>
        <w:left w:val="none" w:sz="0" w:space="0" w:color="auto"/>
        <w:bottom w:val="none" w:sz="0" w:space="0" w:color="auto"/>
        <w:right w:val="none" w:sz="0" w:space="0" w:color="auto"/>
      </w:divBdr>
    </w:div>
    <w:div w:id="1764716676">
      <w:bodyDiv w:val="1"/>
      <w:marLeft w:val="0"/>
      <w:marRight w:val="0"/>
      <w:marTop w:val="0"/>
      <w:marBottom w:val="0"/>
      <w:divBdr>
        <w:top w:val="none" w:sz="0" w:space="0" w:color="auto"/>
        <w:left w:val="none" w:sz="0" w:space="0" w:color="auto"/>
        <w:bottom w:val="none" w:sz="0" w:space="0" w:color="auto"/>
        <w:right w:val="none" w:sz="0" w:space="0" w:color="auto"/>
      </w:divBdr>
    </w:div>
    <w:div w:id="1806462631">
      <w:bodyDiv w:val="1"/>
      <w:marLeft w:val="0"/>
      <w:marRight w:val="0"/>
      <w:marTop w:val="0"/>
      <w:marBottom w:val="0"/>
      <w:divBdr>
        <w:top w:val="none" w:sz="0" w:space="0" w:color="auto"/>
        <w:left w:val="none" w:sz="0" w:space="0" w:color="auto"/>
        <w:bottom w:val="none" w:sz="0" w:space="0" w:color="auto"/>
        <w:right w:val="none" w:sz="0" w:space="0" w:color="auto"/>
      </w:divBdr>
    </w:div>
    <w:div w:id="1829785769">
      <w:bodyDiv w:val="1"/>
      <w:marLeft w:val="0"/>
      <w:marRight w:val="0"/>
      <w:marTop w:val="0"/>
      <w:marBottom w:val="0"/>
      <w:divBdr>
        <w:top w:val="none" w:sz="0" w:space="0" w:color="auto"/>
        <w:left w:val="none" w:sz="0" w:space="0" w:color="auto"/>
        <w:bottom w:val="none" w:sz="0" w:space="0" w:color="auto"/>
        <w:right w:val="none" w:sz="0" w:space="0" w:color="auto"/>
      </w:divBdr>
    </w:div>
    <w:div w:id="1880825020">
      <w:bodyDiv w:val="1"/>
      <w:marLeft w:val="0"/>
      <w:marRight w:val="0"/>
      <w:marTop w:val="0"/>
      <w:marBottom w:val="0"/>
      <w:divBdr>
        <w:top w:val="none" w:sz="0" w:space="0" w:color="auto"/>
        <w:left w:val="none" w:sz="0" w:space="0" w:color="auto"/>
        <w:bottom w:val="none" w:sz="0" w:space="0" w:color="auto"/>
        <w:right w:val="none" w:sz="0" w:space="0" w:color="auto"/>
      </w:divBdr>
    </w:div>
    <w:div w:id="1918204854">
      <w:bodyDiv w:val="1"/>
      <w:marLeft w:val="0"/>
      <w:marRight w:val="0"/>
      <w:marTop w:val="0"/>
      <w:marBottom w:val="0"/>
      <w:divBdr>
        <w:top w:val="none" w:sz="0" w:space="0" w:color="auto"/>
        <w:left w:val="none" w:sz="0" w:space="0" w:color="auto"/>
        <w:bottom w:val="none" w:sz="0" w:space="0" w:color="auto"/>
        <w:right w:val="none" w:sz="0" w:space="0" w:color="auto"/>
      </w:divBdr>
    </w:div>
    <w:div w:id="1961256180">
      <w:bodyDiv w:val="1"/>
      <w:marLeft w:val="0"/>
      <w:marRight w:val="0"/>
      <w:marTop w:val="0"/>
      <w:marBottom w:val="0"/>
      <w:divBdr>
        <w:top w:val="none" w:sz="0" w:space="0" w:color="auto"/>
        <w:left w:val="none" w:sz="0" w:space="0" w:color="auto"/>
        <w:bottom w:val="none" w:sz="0" w:space="0" w:color="auto"/>
        <w:right w:val="none" w:sz="0" w:space="0" w:color="auto"/>
      </w:divBdr>
    </w:div>
    <w:div w:id="1997034020">
      <w:bodyDiv w:val="1"/>
      <w:marLeft w:val="0"/>
      <w:marRight w:val="0"/>
      <w:marTop w:val="0"/>
      <w:marBottom w:val="0"/>
      <w:divBdr>
        <w:top w:val="none" w:sz="0" w:space="0" w:color="auto"/>
        <w:left w:val="none" w:sz="0" w:space="0" w:color="auto"/>
        <w:bottom w:val="none" w:sz="0" w:space="0" w:color="auto"/>
        <w:right w:val="none" w:sz="0" w:space="0" w:color="auto"/>
      </w:divBdr>
    </w:div>
    <w:div w:id="210279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42EA3-F908-4F67-A5CD-83C212050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2834</TotalTime>
  <Pages>14</Pages>
  <Words>2943</Words>
  <Characters>20460</Characters>
  <Application>Microsoft Office Word</Application>
  <DocSecurity>0</DocSecurity>
  <Lines>170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23357</CharactersWithSpaces>
  <SharedDoc>false</SharedDoc>
  <HLinks>
    <vt:vector size="18" baseType="variant">
      <vt:variant>
        <vt:i4>131140</vt:i4>
      </vt:variant>
      <vt:variant>
        <vt:i4>6</vt:i4>
      </vt:variant>
      <vt:variant>
        <vt:i4>0</vt:i4>
      </vt:variant>
      <vt:variant>
        <vt:i4>5</vt:i4>
      </vt:variant>
      <vt:variant>
        <vt:lpwstr>http://gnumner.am/am/category/101/1.html</vt:lpwstr>
      </vt:variant>
      <vt:variant>
        <vt:lpwstr/>
      </vt:variant>
      <vt:variant>
        <vt:i4>131140</vt:i4>
      </vt:variant>
      <vt:variant>
        <vt:i4>3</vt:i4>
      </vt:variant>
      <vt:variant>
        <vt:i4>0</vt:i4>
      </vt:variant>
      <vt:variant>
        <vt:i4>5</vt:i4>
      </vt:variant>
      <vt:variant>
        <vt:lpwstr>http://gnumner.am/am/category/101/1.html</vt:lpwstr>
      </vt:variant>
      <vt:variant>
        <vt:lpwstr/>
      </vt:variant>
      <vt:variant>
        <vt:i4>131140</vt:i4>
      </vt:variant>
      <vt:variant>
        <vt:i4>0</vt:i4>
      </vt:variant>
      <vt:variant>
        <vt:i4>0</vt:i4>
      </vt:variant>
      <vt:variant>
        <vt:i4>5</vt:i4>
      </vt:variant>
      <vt:variant>
        <vt:lpwstr>http://gnumner.am/am/category/101/1.html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dc:creator>
  <cp:keywords>https://mul2-mss.gov.am/tasks/2149191/oneclick?token=9cb69ab687da43da511e3a369e1aa4c7</cp:keywords>
  <dc:description/>
  <cp:lastModifiedBy>Liana Mkrtchyan</cp:lastModifiedBy>
  <cp:revision>224</cp:revision>
  <cp:lastPrinted>2025-04-21T12:26:00Z</cp:lastPrinted>
  <dcterms:created xsi:type="dcterms:W3CDTF">2026-02-10T12:04:00Z</dcterms:created>
  <dcterms:modified xsi:type="dcterms:W3CDTF">2026-05-19T11:22:00Z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c4c350e344a6dd3efa192b328dc8154af5a77e6af3cc9930a49cc352af3f3bf2</vt:lpwstr>
  </property>
</Properties>
</file>